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D4320" w14:textId="77777777" w:rsidR="003352A1" w:rsidRDefault="003352A1">
      <w:r>
        <w:t>CCE Annual Board Meeting: November 17, 2023</w:t>
      </w:r>
    </w:p>
    <w:p w14:paraId="4FDC5E78" w14:textId="77777777" w:rsidR="003352A1" w:rsidRDefault="003352A1"/>
    <w:p w14:paraId="73BB8489" w14:textId="31130E3D" w:rsidR="00E6571F" w:rsidRDefault="003352A1">
      <w:r>
        <w:t>Meeting was called</w:t>
      </w:r>
      <w:r w:rsidR="00314092">
        <w:t xml:space="preserve"> to order </w:t>
      </w:r>
      <w:r>
        <w:t xml:space="preserve">at </w:t>
      </w:r>
      <w:r w:rsidR="00314092">
        <w:t>6:58</w:t>
      </w:r>
      <w:r>
        <w:t>p.m.</w:t>
      </w:r>
    </w:p>
    <w:p w14:paraId="6CC4C30C" w14:textId="77777777" w:rsidR="00314092" w:rsidRDefault="00314092"/>
    <w:p w14:paraId="4BFEB10A" w14:textId="77777777" w:rsidR="003352A1" w:rsidRDefault="003352A1">
      <w:r>
        <w:t>Action: Approval of the Minutes of the 2022 Annual Meeting.</w:t>
      </w:r>
    </w:p>
    <w:p w14:paraId="3B875439" w14:textId="77777777" w:rsidR="003352A1" w:rsidRDefault="003352A1">
      <w:r>
        <w:t xml:space="preserve">Motion: </w:t>
      </w:r>
      <w:r w:rsidR="00314092">
        <w:t xml:space="preserve">Donna Jones </w:t>
      </w:r>
    </w:p>
    <w:p w14:paraId="53D5D1BF" w14:textId="77777777" w:rsidR="003352A1" w:rsidRDefault="003352A1">
      <w:r>
        <w:t>2</w:t>
      </w:r>
      <w:r w:rsidRPr="003352A1">
        <w:rPr>
          <w:vertAlign w:val="superscript"/>
        </w:rPr>
        <w:t>nd</w:t>
      </w:r>
      <w:r>
        <w:t xml:space="preserve">: </w:t>
      </w:r>
      <w:r w:rsidR="00314092">
        <w:t xml:space="preserve">Andrea </w:t>
      </w:r>
    </w:p>
    <w:p w14:paraId="4716B5E4" w14:textId="62C17615" w:rsidR="00314092" w:rsidRDefault="003352A1">
      <w:r>
        <w:t xml:space="preserve">All in favor: </w:t>
      </w:r>
      <w:r w:rsidR="00314092">
        <w:t>6:59</w:t>
      </w:r>
      <w:r>
        <w:t>pm</w:t>
      </w:r>
    </w:p>
    <w:p w14:paraId="7EEE051E" w14:textId="77777777" w:rsidR="00314092" w:rsidRDefault="00314092"/>
    <w:p w14:paraId="2488A1D6" w14:textId="05D8A0E9" w:rsidR="00314092" w:rsidRDefault="00314092">
      <w:r>
        <w:t xml:space="preserve">Introductions around the room. </w:t>
      </w:r>
    </w:p>
    <w:p w14:paraId="2A64B3A0" w14:textId="77777777" w:rsidR="00B95869" w:rsidRDefault="00B95869"/>
    <w:p w14:paraId="386BE51C" w14:textId="3D627C7D" w:rsidR="004E5A64" w:rsidRDefault="004E5A64">
      <w:r>
        <w:t>President’s</w:t>
      </w:r>
      <w:r w:rsidR="00B95869">
        <w:t xml:space="preserve"> Report-thank you to employees commitment and dedication. </w:t>
      </w:r>
      <w:r>
        <w:t>Each program</w:t>
      </w:r>
      <w:r w:rsidR="003352A1">
        <w:t xml:space="preserve"> was</w:t>
      </w:r>
      <w:r>
        <w:t xml:space="preserve"> acknowledged and thanked. Amazing work with the ARP Grant for helping 49 farmers.</w:t>
      </w:r>
    </w:p>
    <w:p w14:paraId="635CFA17" w14:textId="3B1D6E8C" w:rsidR="004E5A64" w:rsidRDefault="003352A1">
      <w:r>
        <w:t>Executive Director</w:t>
      </w:r>
      <w:r w:rsidR="004E5A64">
        <w:t xml:space="preserve"> Report: Annual report provided. Recognize staff, retirees and new members. Thank</w:t>
      </w:r>
      <w:r>
        <w:t xml:space="preserve">ed </w:t>
      </w:r>
      <w:r w:rsidR="004E5A64">
        <w:t xml:space="preserve">the board and county board. </w:t>
      </w:r>
    </w:p>
    <w:p w14:paraId="7521B6A4" w14:textId="7326B3EB" w:rsidR="004E5A64" w:rsidRDefault="004E5A64">
      <w:r>
        <w:t>Team presentations: WAC 215 farms participate</w:t>
      </w:r>
      <w:r w:rsidR="003352A1">
        <w:t>d</w:t>
      </w:r>
      <w:r>
        <w:t xml:space="preserve">. Nutrient Management Program 199 farms $522, 144 awarded to Nutrient Management Credits. Precision Feed Management 54 dairy and beef. 25% reduction in phosphorus excretion. Watershed Farmer Education 25 education programs over 600 farmer attendees over 120 one on one on farm education visits on 51 farms. Collaborative Education for Adults and Youth at the Fair. 62 participants 63 animals body condition scored, 39 animals evaluated 53 animals weighed. </w:t>
      </w:r>
    </w:p>
    <w:p w14:paraId="7CCEBE6D" w14:textId="1497D89F" w:rsidR="004E5A64" w:rsidRDefault="004E5A64">
      <w:r>
        <w:t>Carla: H</w:t>
      </w:r>
      <w:r w:rsidR="003C4DF1">
        <w:t>o</w:t>
      </w:r>
      <w:r>
        <w:t xml:space="preserve">rticule is Growing in DELCO. Pandemic created lots of challenges but also created an expansion in interest in Horticulture. </w:t>
      </w:r>
      <w:r w:rsidR="003352A1">
        <w:t xml:space="preserve">Numbers have exponentially increased in last few years with great success in programs. </w:t>
      </w:r>
    </w:p>
    <w:p w14:paraId="2EAF1FD0" w14:textId="5A44EECF" w:rsidR="004E5A64" w:rsidRDefault="004E5A64">
      <w:r>
        <w:t xml:space="preserve">4-H: return to traditional </w:t>
      </w:r>
      <w:r w:rsidR="003C4DF1">
        <w:t xml:space="preserve">classes and lots of new programming. Enrollement is halfway through normal numbers already. </w:t>
      </w:r>
    </w:p>
    <w:p w14:paraId="1F384379" w14:textId="48A4D291" w:rsidR="003C4DF1" w:rsidRDefault="003C4DF1">
      <w:r>
        <w:t xml:space="preserve">Camp: out door cookering newspaper and old programs brought back. And Day Camp progression brought back to help kids transition to overnight camp. Just under 600 kids in overnight 120 day camp. Employed 60 people over the summer. 170 Scholarship programs $50,000 in scholarships. January 1 kicks off camp. </w:t>
      </w:r>
    </w:p>
    <w:p w14:paraId="3D4F321E" w14:textId="6D990674" w:rsidR="003C4DF1" w:rsidRDefault="003C4DF1">
      <w:r>
        <w:t xml:space="preserve">HE: </w:t>
      </w:r>
      <w:r w:rsidR="003352A1">
        <w:t xml:space="preserve">Have programming in </w:t>
      </w:r>
      <w:r>
        <w:t>schools</w:t>
      </w:r>
      <w:r w:rsidR="003352A1">
        <w:t>,</w:t>
      </w:r>
      <w:r>
        <w:t xml:space="preserve"> libraries</w:t>
      </w:r>
      <w:r w:rsidR="003352A1">
        <w:t>,</w:t>
      </w:r>
      <w:r>
        <w:t xml:space="preserve"> and now 4-h programs</w:t>
      </w:r>
      <w:r w:rsidR="003352A1">
        <w:t>. H</w:t>
      </w:r>
      <w:r>
        <w:t>elping families</w:t>
      </w:r>
      <w:r w:rsidR="003352A1">
        <w:t>,</w:t>
      </w:r>
      <w:r>
        <w:t xml:space="preserve"> youth</w:t>
      </w:r>
      <w:r w:rsidR="003352A1">
        <w:t>,</w:t>
      </w:r>
      <w:r>
        <w:t xml:space="preserve"> and parents to learn healthy nutrition and budget choices. </w:t>
      </w:r>
    </w:p>
    <w:p w14:paraId="70698F8E" w14:textId="55D5A528" w:rsidR="00314092" w:rsidRDefault="003C4DF1">
      <w:r>
        <w:t xml:space="preserve">Treasurer’s Report: Oversee a budget of 3 Million. Current ratio is 3 to 1. We are in good shape. </w:t>
      </w:r>
    </w:p>
    <w:p w14:paraId="7B4D683E" w14:textId="77777777" w:rsidR="003C4DF1" w:rsidRDefault="003C4DF1"/>
    <w:p w14:paraId="50A9743C" w14:textId="62349EDF" w:rsidR="003C4DF1" w:rsidRDefault="003C4DF1">
      <w:r>
        <w:lastRenderedPageBreak/>
        <w:t>Thanking Board members: Donna Dickson-Noonan</w:t>
      </w:r>
      <w:r w:rsidR="00C62E54">
        <w:t>, Karen Ogborn, Amanda Magdugno, Morgan George.</w:t>
      </w:r>
    </w:p>
    <w:p w14:paraId="340F250F" w14:textId="23D8C911" w:rsidR="00C62E54" w:rsidRDefault="00C62E54">
      <w:r>
        <w:t xml:space="preserve">Recoginze Nomination committee: Issue Committee members joining. HE-Simon Purdy, Christina Losie, Maribel Mueller, 4-H Jill Coleman returning, Lonny Schaefer. </w:t>
      </w:r>
    </w:p>
    <w:p w14:paraId="71245005" w14:textId="1E5E1C24" w:rsidR="002362E8" w:rsidRDefault="002362E8"/>
    <w:p w14:paraId="689B66E8" w14:textId="719DBF4F" w:rsidR="002362E8" w:rsidRDefault="002362E8">
      <w:r>
        <w:t>Motion to adjourn: Donna Jones</w:t>
      </w:r>
    </w:p>
    <w:p w14:paraId="4FA33B8F" w14:textId="6F19AC33" w:rsidR="002362E8" w:rsidRDefault="002362E8">
      <w:r>
        <w:t>2</w:t>
      </w:r>
      <w:r w:rsidRPr="002362E8">
        <w:rPr>
          <w:vertAlign w:val="superscript"/>
        </w:rPr>
        <w:t>nd</w:t>
      </w:r>
      <w:r>
        <w:t>: Libby Lepinnet-Kelly</w:t>
      </w:r>
    </w:p>
    <w:p w14:paraId="0147A42C" w14:textId="17882BF9" w:rsidR="002362E8" w:rsidRDefault="002362E8">
      <w:r>
        <w:t>All in favor: 7:53PM</w:t>
      </w:r>
    </w:p>
    <w:sectPr w:rsidR="00236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812C" w14:textId="77777777" w:rsidR="004505B6" w:rsidRDefault="004505B6" w:rsidP="00314092">
      <w:pPr>
        <w:spacing w:after="0" w:line="240" w:lineRule="auto"/>
      </w:pPr>
      <w:r>
        <w:separator/>
      </w:r>
    </w:p>
  </w:endnote>
  <w:endnote w:type="continuationSeparator" w:id="0">
    <w:p w14:paraId="097FA538" w14:textId="77777777" w:rsidR="004505B6" w:rsidRDefault="004505B6" w:rsidP="0031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4D98" w14:textId="77777777" w:rsidR="004505B6" w:rsidRDefault="004505B6" w:rsidP="00314092">
      <w:pPr>
        <w:spacing w:after="0" w:line="240" w:lineRule="auto"/>
      </w:pPr>
      <w:r>
        <w:separator/>
      </w:r>
    </w:p>
  </w:footnote>
  <w:footnote w:type="continuationSeparator" w:id="0">
    <w:p w14:paraId="3D93A4BF" w14:textId="77777777" w:rsidR="004505B6" w:rsidRDefault="004505B6" w:rsidP="00314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92"/>
    <w:rsid w:val="00083598"/>
    <w:rsid w:val="000A46B1"/>
    <w:rsid w:val="002362E8"/>
    <w:rsid w:val="002F0CDB"/>
    <w:rsid w:val="00314092"/>
    <w:rsid w:val="003329E8"/>
    <w:rsid w:val="003352A1"/>
    <w:rsid w:val="003C4DF1"/>
    <w:rsid w:val="004505B6"/>
    <w:rsid w:val="004E5A64"/>
    <w:rsid w:val="0075166E"/>
    <w:rsid w:val="008F4481"/>
    <w:rsid w:val="00B95869"/>
    <w:rsid w:val="00C2271F"/>
    <w:rsid w:val="00C62E54"/>
    <w:rsid w:val="00D5505E"/>
    <w:rsid w:val="00DC7660"/>
    <w:rsid w:val="00E6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1443"/>
  <w15:docId w15:val="{E17981AA-3F60-4938-9705-E3AB7538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092"/>
  </w:style>
  <w:style w:type="paragraph" w:styleId="Footer">
    <w:name w:val="footer"/>
    <w:basedOn w:val="Normal"/>
    <w:link w:val="FooterChar"/>
    <w:uiPriority w:val="99"/>
    <w:unhideWhenUsed/>
    <w:rsid w:val="0031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4068</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Young</dc:creator>
  <cp:keywords/>
  <dc:description/>
  <cp:lastModifiedBy>Stacey Young</cp:lastModifiedBy>
  <cp:revision>3</cp:revision>
  <dcterms:created xsi:type="dcterms:W3CDTF">2023-11-17T23:59:00Z</dcterms:created>
  <dcterms:modified xsi:type="dcterms:W3CDTF">2023-12-06T16:03:00Z</dcterms:modified>
</cp:coreProperties>
</file>