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9663" w14:textId="77777777" w:rsidR="00D92F09" w:rsidRDefault="00D92F09" w:rsidP="0000195B">
      <w:pPr>
        <w:jc w:val="center"/>
        <w:rPr>
          <w:rStyle w:val="BookTitle"/>
        </w:rPr>
      </w:pPr>
    </w:p>
    <w:p w14:paraId="3B93E003" w14:textId="77777777" w:rsidR="00D92F09" w:rsidRDefault="00D92F09" w:rsidP="0000195B">
      <w:pPr>
        <w:jc w:val="center"/>
        <w:rPr>
          <w:rStyle w:val="BookTitle"/>
        </w:rPr>
      </w:pPr>
    </w:p>
    <w:p w14:paraId="79F08D57" w14:textId="4901C8FB" w:rsidR="00D92F09" w:rsidRPr="00D92F09" w:rsidRDefault="00D92F09" w:rsidP="00D92F09">
      <w:pPr>
        <w:rPr>
          <w:rStyle w:val="BookTitle"/>
          <w:color w:val="FF0000"/>
        </w:rPr>
      </w:pPr>
      <w:r w:rsidRPr="00D92F09">
        <w:rPr>
          <w:rStyle w:val="BookTitle"/>
          <w:highlight w:val="yellow"/>
        </w:rPr>
        <w:t>This is a draft which shows with yellow highlights the changes from our previous constitution. The changes are required by Cornell</w:t>
      </w:r>
      <w:r>
        <w:rPr>
          <w:rStyle w:val="BookTitle"/>
        </w:rPr>
        <w:t xml:space="preserve">. </w:t>
      </w:r>
      <w:r w:rsidRPr="00D92F09">
        <w:rPr>
          <w:rStyle w:val="BookTitle"/>
          <w:color w:val="FF0000"/>
        </w:rPr>
        <w:t xml:space="preserve">The text in red explains the changes. </w:t>
      </w:r>
    </w:p>
    <w:p w14:paraId="57AA2B12" w14:textId="77777777" w:rsidR="00D92F09" w:rsidRDefault="00D92F09" w:rsidP="0000195B">
      <w:pPr>
        <w:jc w:val="center"/>
        <w:rPr>
          <w:rStyle w:val="BookTitle"/>
        </w:rPr>
      </w:pPr>
    </w:p>
    <w:p w14:paraId="0482BF02" w14:textId="1C6B33AD" w:rsidR="0000195B" w:rsidRPr="008C7B30" w:rsidRDefault="0000195B" w:rsidP="0000195B">
      <w:pPr>
        <w:jc w:val="center"/>
        <w:rPr>
          <w:rStyle w:val="BookTitle"/>
        </w:rPr>
      </w:pPr>
      <w:r w:rsidRPr="008C7B30">
        <w:rPr>
          <w:rStyle w:val="BookTitle"/>
        </w:rPr>
        <w:t>Constitution for Cornell Cooperative Extension Association</w:t>
      </w:r>
    </w:p>
    <w:p w14:paraId="26E66920" w14:textId="4DA5576A" w:rsidR="0000195B" w:rsidRPr="008C7B30" w:rsidRDefault="004136A3" w:rsidP="0000195B">
      <w:pPr>
        <w:pStyle w:val="Red"/>
        <w:rPr>
          <w:rStyle w:val="BookTitle"/>
        </w:rPr>
      </w:pPr>
      <w:r>
        <w:rPr>
          <w:rStyle w:val="BookTitle"/>
        </w:rPr>
        <w:t>with</w:t>
      </w:r>
      <w:r w:rsidR="0000195B" w:rsidRPr="008C7B30">
        <w:rPr>
          <w:rStyle w:val="BookTitle"/>
        </w:rPr>
        <w:t xml:space="preserve"> a </w:t>
      </w:r>
      <w:r w:rsidR="0000195B" w:rsidRPr="008C7B30">
        <w:rPr>
          <w:rStyle w:val="BookTitle"/>
          <w:b/>
        </w:rPr>
        <w:t>Board</w:t>
      </w:r>
      <w:r w:rsidR="0000195B">
        <w:rPr>
          <w:rStyle w:val="BookTitle"/>
          <w:b/>
        </w:rPr>
        <w:t xml:space="preserve"> with members representing elected Program or Issue Committees</w:t>
      </w:r>
      <w:r w:rsidR="0000195B" w:rsidRPr="008C7B30">
        <w:rPr>
          <w:rStyle w:val="BookTitle"/>
          <w:b/>
        </w:rPr>
        <w:t>.</w:t>
      </w:r>
    </w:p>
    <w:p w14:paraId="705BA958" w14:textId="77777777" w:rsidR="003672DB" w:rsidRDefault="003672DB" w:rsidP="0000195B">
      <w:pPr>
        <w:rPr>
          <w:rFonts w:ascii="Arial" w:hAnsi="Arial"/>
          <w:b/>
          <w:sz w:val="28"/>
        </w:rPr>
      </w:pPr>
    </w:p>
    <w:p w14:paraId="077C8211" w14:textId="23CBD216" w:rsidR="001B03C0" w:rsidRPr="00B9197A" w:rsidRDefault="001B03C0" w:rsidP="001B03C0">
      <w:pPr>
        <w:jc w:val="center"/>
        <w:rPr>
          <w:rStyle w:val="Emphasis"/>
        </w:rPr>
      </w:pPr>
      <w:r w:rsidRPr="00B9197A">
        <w:rPr>
          <w:rStyle w:val="Emphasis"/>
        </w:rPr>
        <w:t>CONSTITUTION OF THE</w:t>
      </w:r>
      <w:r w:rsidRPr="00B9197A">
        <w:rPr>
          <w:rStyle w:val="Emphasis"/>
        </w:rPr>
        <w:br/>
        <w:t>CORNELL COOPERATIVE EXTENSION ASSOCIATION</w:t>
      </w:r>
      <w:r w:rsidRPr="00B9197A">
        <w:rPr>
          <w:rStyle w:val="Emphasis"/>
        </w:rPr>
        <w:br/>
        <w:t xml:space="preserve">OF </w:t>
      </w:r>
      <w:r w:rsidR="00DF1E7E" w:rsidRPr="00DF1E7E">
        <w:rPr>
          <w:rStyle w:val="Emphasis"/>
          <w:bCs/>
        </w:rPr>
        <w:t>Delaware</w:t>
      </w:r>
      <w:r w:rsidRPr="00B9197A">
        <w:rPr>
          <w:rStyle w:val="Emphasis"/>
        </w:rPr>
        <w:t xml:space="preserve"> COUNTY</w:t>
      </w:r>
      <w:r w:rsidRPr="00B9197A">
        <w:rPr>
          <w:rStyle w:val="Emphasis"/>
        </w:rPr>
        <w:br/>
        <w:t>STATE OF NEW YORK</w:t>
      </w:r>
    </w:p>
    <w:p w14:paraId="0077AE4E" w14:textId="70AFBEE8" w:rsidR="00A56689" w:rsidRPr="003D24B3" w:rsidRDefault="001B03C0" w:rsidP="003D24B3">
      <w:pPr>
        <w:spacing w:after="240"/>
        <w:jc w:val="center"/>
        <w:rPr>
          <w:rFonts w:ascii="Arial" w:hAnsi="Arial"/>
          <w:b/>
          <w:sz w:val="28"/>
        </w:rPr>
      </w:pPr>
      <w:r w:rsidRPr="00B9197A">
        <w:rPr>
          <w:rStyle w:val="Emphasis"/>
        </w:rPr>
        <w:t xml:space="preserve">Effective </w:t>
      </w:r>
      <w:r w:rsidR="006F54B0">
        <w:rPr>
          <w:rStyle w:val="Emphasis"/>
        </w:rPr>
        <w:t xml:space="preserve">JANUARY 1, </w:t>
      </w:r>
      <w:r w:rsidR="00B13FB3" w:rsidRPr="00921823">
        <w:rPr>
          <w:rStyle w:val="Emphasis"/>
          <w:bCs/>
        </w:rPr>
        <w:t>2023</w:t>
      </w:r>
    </w:p>
    <w:p w14:paraId="0A66A1C2" w14:textId="77777777" w:rsidR="001B03C0" w:rsidRPr="001F29CD" w:rsidRDefault="001B03C0" w:rsidP="001F29CD">
      <w:pPr>
        <w:pStyle w:val="Heading1"/>
      </w:pPr>
      <w:r w:rsidRPr="001F29CD">
        <w:t xml:space="preserve">ARTICLE I </w:t>
      </w:r>
      <w:r w:rsidR="00CB4AC0" w:rsidRPr="001F29CD">
        <w:t>–</w:t>
      </w:r>
      <w:r w:rsidRPr="001F29CD">
        <w:t xml:space="preserve"> NAME</w:t>
      </w:r>
    </w:p>
    <w:p w14:paraId="1E584488" w14:textId="50A8B5AB" w:rsidR="001B03C0" w:rsidRDefault="001B03C0" w:rsidP="001B03C0">
      <w:pPr>
        <w:jc w:val="both"/>
      </w:pPr>
      <w:r>
        <w:t xml:space="preserve">The name of this organization shall be the Cornell Cooperative Extension Association of </w:t>
      </w:r>
      <w:r w:rsidR="00A56689">
        <w:br/>
      </w:r>
      <w:r w:rsidR="00DF1E7E">
        <w:t>Delaware</w:t>
      </w:r>
      <w:r>
        <w:t xml:space="preserve"> County, hereafter called the association.</w:t>
      </w:r>
    </w:p>
    <w:p w14:paraId="3B49C519" w14:textId="77777777" w:rsidR="001B03C0" w:rsidRDefault="001B03C0"/>
    <w:p w14:paraId="181B2E4F" w14:textId="77777777" w:rsidR="001B03C0" w:rsidRDefault="001B03C0" w:rsidP="001F29CD">
      <w:pPr>
        <w:pStyle w:val="Heading1"/>
      </w:pPr>
      <w:r>
        <w:t>ARTICLE II – OBJECTIVES</w:t>
      </w:r>
    </w:p>
    <w:p w14:paraId="65CC3CCD" w14:textId="77777777" w:rsidR="001B03C0" w:rsidRDefault="001B03C0" w:rsidP="00DF1E7E">
      <w:pPr>
        <w:ind w:left="270" w:right="-450"/>
      </w:pPr>
      <w:r>
        <w:t>The objectives of this association are:</w:t>
      </w:r>
    </w:p>
    <w:p w14:paraId="674575D6" w14:textId="77777777" w:rsidR="001B03C0" w:rsidRDefault="001B03C0" w:rsidP="00DF1E7E">
      <w:pPr>
        <w:ind w:left="270" w:right="-450"/>
      </w:pPr>
    </w:p>
    <w:p w14:paraId="6EC68C20" w14:textId="6D120673" w:rsidR="001B03C0" w:rsidRDefault="001B03C0" w:rsidP="00DF1E7E">
      <w:pPr>
        <w:ind w:left="270" w:right="-450" w:hanging="1440"/>
      </w:pPr>
      <w:r w:rsidRPr="001B03C0">
        <w:rPr>
          <w:u w:val="single"/>
        </w:rPr>
        <w:t>Section 1</w:t>
      </w:r>
      <w:r>
        <w:tab/>
        <w:t>To provide for a subordinate governmental agency consisting of an unincorporated organization of residents of</w:t>
      </w:r>
      <w:r w:rsidR="00A60C2A">
        <w:t xml:space="preserve"> </w:t>
      </w:r>
      <w:r w:rsidR="00212100">
        <w:t>Delaware</w:t>
      </w:r>
      <w:r>
        <w:t xml:space="preserve"> County in cooperation with Cornell University and the United States Department of Agriculture; and in accordance with Subdivision 8(b) of Section 224 of the County Law </w:t>
      </w:r>
      <w:r w:rsidR="009A4905">
        <w:t xml:space="preserve">of New York State (County Law 224) </w:t>
      </w:r>
      <w:r>
        <w:t>as amended.</w:t>
      </w:r>
    </w:p>
    <w:p w14:paraId="51FA8B5B" w14:textId="77777777" w:rsidR="001B03C0" w:rsidRDefault="001B03C0" w:rsidP="00DF1E7E">
      <w:pPr>
        <w:ind w:left="270" w:right="-450" w:hanging="1440"/>
      </w:pPr>
    </w:p>
    <w:p w14:paraId="13C0F2E9" w14:textId="5DCF5091" w:rsidR="001B03C0" w:rsidRDefault="001B03C0" w:rsidP="00DF1E7E">
      <w:pPr>
        <w:ind w:left="270" w:right="-450" w:hanging="1440"/>
      </w:pPr>
      <w:r w:rsidRPr="001B03C0">
        <w:rPr>
          <w:u w:val="single"/>
        </w:rPr>
        <w:t>Section 2</w:t>
      </w:r>
      <w:r>
        <w:tab/>
        <w:t xml:space="preserve">To extend the educational resources of Cornell University and the New York State Colleges of Agriculture and Life Sciences, Human Ecology and Veterinary Medicine, the Land Grant university </w:t>
      </w:r>
      <w:proofErr w:type="gramStart"/>
      <w:r>
        <w:t>system</w:t>
      </w:r>
      <w:proofErr w:type="gramEnd"/>
      <w:r>
        <w:t xml:space="preserve"> and other educational institutions, to the people of </w:t>
      </w:r>
      <w:r w:rsidR="00212100">
        <w:t xml:space="preserve">Delaware </w:t>
      </w:r>
      <w:r>
        <w:t>County to foster economic, social and environmental improvement of its individuals, families and communities.</w:t>
      </w:r>
    </w:p>
    <w:p w14:paraId="6C3387BE" w14:textId="77777777" w:rsidR="001B03C0" w:rsidRDefault="001B03C0" w:rsidP="00DF1E7E">
      <w:pPr>
        <w:ind w:left="270" w:right="-450" w:hanging="1440"/>
      </w:pPr>
    </w:p>
    <w:p w14:paraId="0FEB7F95" w14:textId="00A8F4AB" w:rsidR="001B03C0" w:rsidRDefault="001B03C0" w:rsidP="00DF1E7E">
      <w:pPr>
        <w:ind w:left="270" w:right="-450" w:hanging="1440"/>
        <w:rPr>
          <w:color w:val="000000"/>
        </w:rPr>
      </w:pPr>
      <w:r w:rsidRPr="001B03C0">
        <w:rPr>
          <w:u w:val="single"/>
        </w:rPr>
        <w:t>Section 3</w:t>
      </w:r>
      <w:r>
        <w:tab/>
        <w:t xml:space="preserve">To further the objectives of Cornell Cooperative Extension of </w:t>
      </w:r>
      <w:r w:rsidR="00212100">
        <w:t>Delaware</w:t>
      </w:r>
      <w:r>
        <w:t xml:space="preserve"> County and the State Extension system in the fields of agriculture, </w:t>
      </w:r>
      <w:r w:rsidR="008E4DB1">
        <w:rPr>
          <w:color w:val="000000"/>
        </w:rPr>
        <w:t xml:space="preserve">community and economic vitality, environment and energy, nutrition and </w:t>
      </w:r>
      <w:r w:rsidR="00A252DD">
        <w:rPr>
          <w:color w:val="000000"/>
        </w:rPr>
        <w:t xml:space="preserve">healthy </w:t>
      </w:r>
      <w:r w:rsidR="008E4DB1">
        <w:rPr>
          <w:color w:val="000000"/>
        </w:rPr>
        <w:t>families, and youth development.</w:t>
      </w:r>
    </w:p>
    <w:p w14:paraId="588A3ED6" w14:textId="77777777" w:rsidR="008E4DB1" w:rsidRDefault="008E4DB1" w:rsidP="00DF1E7E">
      <w:pPr>
        <w:ind w:left="270" w:right="-450" w:hanging="1440"/>
      </w:pPr>
    </w:p>
    <w:p w14:paraId="4A996B10" w14:textId="77777777" w:rsidR="001B03C0" w:rsidRDefault="001B03C0" w:rsidP="00DF1E7E">
      <w:pPr>
        <w:pStyle w:val="Heading1"/>
        <w:ind w:left="270" w:right="-450"/>
      </w:pPr>
      <w:r>
        <w:t>ARTICLE III – AFFIRMATIVE ACTION</w:t>
      </w:r>
    </w:p>
    <w:p w14:paraId="7AAD1E0D" w14:textId="77777777" w:rsidR="001B03C0" w:rsidRDefault="001B03C0" w:rsidP="00DF1E7E">
      <w:pPr>
        <w:pStyle w:val="BodyText"/>
        <w:ind w:left="270" w:right="-450"/>
      </w:pPr>
      <w:r>
        <w:t xml:space="preserve">All actions of this association will </w:t>
      </w:r>
      <w:proofErr w:type="gramStart"/>
      <w:r>
        <w:t>be in compliance with</w:t>
      </w:r>
      <w:proofErr w:type="gramEnd"/>
      <w:r>
        <w:t xml:space="preserve"> the affirmative action plan of the </w:t>
      </w:r>
      <w:r>
        <w:lastRenderedPageBreak/>
        <w:t>association and appropriate equal program opportunity, equal employment opportunity and Americans with Disabilities Act legislation.</w:t>
      </w:r>
    </w:p>
    <w:p w14:paraId="5E66BF5F" w14:textId="77777777" w:rsidR="001B03C0" w:rsidRDefault="001B03C0" w:rsidP="00DF1E7E">
      <w:pPr>
        <w:pStyle w:val="Heading1"/>
        <w:ind w:left="270" w:right="-450"/>
      </w:pPr>
      <w:r>
        <w:t>A</w:t>
      </w:r>
      <w:r w:rsidRPr="001F29CD">
        <w:t>RTICLE IV – ENROLLMENT AND VOTING RIGHTS</w:t>
      </w:r>
    </w:p>
    <w:p w14:paraId="26C89A05" w14:textId="765FE272" w:rsidR="001B03C0" w:rsidRDefault="001B03C0" w:rsidP="00DF1E7E">
      <w:pPr>
        <w:ind w:left="270" w:right="-450" w:hanging="1440"/>
      </w:pPr>
      <w:r w:rsidRPr="001B03C0">
        <w:rPr>
          <w:u w:val="single"/>
        </w:rPr>
        <w:t>Section 1</w:t>
      </w:r>
      <w:r>
        <w:tab/>
      </w:r>
      <w:r>
        <w:rPr>
          <w:u w:val="single"/>
        </w:rPr>
        <w:t>Enrollment</w:t>
      </w:r>
      <w:r>
        <w:t>: Enrollment is open to all persons interested in the work of the association. Persons become enrollees by: (a) participation in programs or activities of the association, evidenced by registration or lists generated with respect to such programs or activities, (b) requesting the association to place their names on an association list that will be maintained for one calendar year, or (c) serving the association as a volunteer.</w:t>
      </w:r>
    </w:p>
    <w:p w14:paraId="78C98AFA" w14:textId="77777777" w:rsidR="001B03C0" w:rsidRDefault="001B03C0" w:rsidP="00DF1E7E">
      <w:pPr>
        <w:ind w:left="270" w:right="-450" w:hanging="1440"/>
      </w:pPr>
    </w:p>
    <w:p w14:paraId="66E59EDD" w14:textId="76A8E92E" w:rsidR="001B03C0" w:rsidRDefault="001B03C0" w:rsidP="00DF1E7E">
      <w:pPr>
        <w:ind w:left="270" w:right="-450" w:hanging="1440"/>
      </w:pPr>
      <w:r>
        <w:rPr>
          <w:u w:val="single"/>
        </w:rPr>
        <w:t>Section 2</w:t>
      </w:r>
      <w:r>
        <w:tab/>
      </w:r>
      <w:r>
        <w:rPr>
          <w:u w:val="single"/>
        </w:rPr>
        <w:t>Voting Rights</w:t>
      </w:r>
      <w:r>
        <w:t>:  All persons, who, as of the date of a voting event, are</w:t>
      </w:r>
      <w:r w:rsidR="00A60C2A">
        <w:t xml:space="preserve"> </w:t>
      </w:r>
      <w:r w:rsidR="00212100">
        <w:t>Delaware</w:t>
      </w:r>
      <w:r>
        <w:t xml:space="preserve"> County residents, 18 years of age or older, and who qualify as an enrollee in accordance with Article IV, Section 1 are eligible to vote at such event.</w:t>
      </w:r>
    </w:p>
    <w:p w14:paraId="120C82D8" w14:textId="77777777" w:rsidR="0020285F" w:rsidRDefault="0020285F" w:rsidP="00DF1E7E">
      <w:pPr>
        <w:ind w:left="270" w:right="-450" w:hanging="1440"/>
      </w:pPr>
    </w:p>
    <w:p w14:paraId="050443EE" w14:textId="77777777" w:rsidR="0020285F" w:rsidRDefault="0020285F" w:rsidP="00DF1E7E">
      <w:pPr>
        <w:ind w:left="270" w:right="-450" w:hanging="1440"/>
      </w:pPr>
      <w:r w:rsidRPr="0020285F">
        <w:rPr>
          <w:u w:val="single"/>
        </w:rPr>
        <w:t>Section 3</w:t>
      </w:r>
      <w:r>
        <w:tab/>
      </w:r>
      <w:r>
        <w:rPr>
          <w:u w:val="single"/>
        </w:rPr>
        <w:t>Participation Fees</w:t>
      </w:r>
      <w:r>
        <w:t>:  No fees shall be established as a requirement to become a voting participant.  Fees may be established for participating in specific programs or activities of the association consistent with regulations established by the board of directors.</w:t>
      </w:r>
    </w:p>
    <w:p w14:paraId="0FAEC26D" w14:textId="77777777" w:rsidR="0020285F" w:rsidRDefault="0020285F" w:rsidP="00DF1E7E">
      <w:pPr>
        <w:ind w:left="270" w:right="-450" w:hanging="1440"/>
      </w:pPr>
    </w:p>
    <w:p w14:paraId="3E659595" w14:textId="77777777" w:rsidR="0020285F" w:rsidRDefault="0020285F" w:rsidP="00DF1E7E">
      <w:pPr>
        <w:pStyle w:val="Heading1"/>
        <w:ind w:left="270" w:right="-450"/>
      </w:pPr>
      <w:r>
        <w:t>ARTICLE V – BOARD OF DIRECTORS</w:t>
      </w:r>
    </w:p>
    <w:p w14:paraId="5A2841A1" w14:textId="77777777" w:rsidR="0020285F" w:rsidRDefault="0020285F" w:rsidP="00DF1E7E">
      <w:pPr>
        <w:ind w:left="270" w:right="-450" w:hanging="1440"/>
      </w:pPr>
      <w:r>
        <w:rPr>
          <w:u w:val="single"/>
        </w:rPr>
        <w:t>Section 1</w:t>
      </w:r>
      <w:r>
        <w:tab/>
      </w:r>
      <w:r>
        <w:rPr>
          <w:u w:val="single"/>
        </w:rPr>
        <w:t>Governing Body</w:t>
      </w:r>
      <w:r>
        <w:t>: The governing body of the association shall be the board of directors.</w:t>
      </w:r>
    </w:p>
    <w:p w14:paraId="556AA8C9" w14:textId="77777777" w:rsidR="0020285F" w:rsidRDefault="0020285F" w:rsidP="00DF1E7E">
      <w:pPr>
        <w:ind w:left="270" w:right="-450" w:hanging="1440"/>
      </w:pPr>
    </w:p>
    <w:p w14:paraId="77DA050D" w14:textId="1B86A084" w:rsidR="0020285F" w:rsidRDefault="0020285F" w:rsidP="00DF1E7E">
      <w:pPr>
        <w:ind w:left="270" w:right="-450" w:hanging="1440"/>
      </w:pPr>
      <w:r w:rsidRPr="0020285F">
        <w:rPr>
          <w:u w:val="single"/>
        </w:rPr>
        <w:t>Section 2</w:t>
      </w:r>
      <w:r>
        <w:tab/>
      </w:r>
      <w:r>
        <w:rPr>
          <w:u w:val="single"/>
        </w:rPr>
        <w:t>Policies</w:t>
      </w:r>
      <w:r>
        <w:t>: The board of directors of the association shall, with Cornell Cooperative Extension at Cornell University</w:t>
      </w:r>
      <w:r w:rsidR="0054662A">
        <w:t>,</w:t>
      </w:r>
      <w:r>
        <w:t xml:space="preserve"> outline the policies and procedures of the association consistent with this constitu</w:t>
      </w:r>
      <w:r w:rsidRPr="00EA59BA">
        <w:t>tion</w:t>
      </w:r>
      <w:r w:rsidRPr="00EA59BA">
        <w:rPr>
          <w:b/>
          <w:bCs/>
          <w:i/>
          <w:iCs/>
        </w:rPr>
        <w:t xml:space="preserve"> </w:t>
      </w:r>
      <w:r w:rsidRPr="00EA59BA">
        <w:t xml:space="preserve">and the </w:t>
      </w:r>
      <w:r>
        <w:t xml:space="preserve">memoranda of agreement between the association and Cornell Cooperative Extension at Cornell University and </w:t>
      </w:r>
      <w:r w:rsidR="00212100">
        <w:t>Delaware</w:t>
      </w:r>
      <w:r>
        <w:t xml:space="preserve"> County.</w:t>
      </w:r>
    </w:p>
    <w:p w14:paraId="0200C25B" w14:textId="77777777" w:rsidR="0020285F" w:rsidRDefault="0020285F" w:rsidP="00DF1E7E">
      <w:pPr>
        <w:ind w:left="270" w:right="-450" w:hanging="1440"/>
      </w:pPr>
    </w:p>
    <w:p w14:paraId="722CCFA2" w14:textId="77777777" w:rsidR="0020285F" w:rsidRDefault="0020285F" w:rsidP="00DF1E7E">
      <w:pPr>
        <w:ind w:left="270" w:right="-450" w:hanging="1440"/>
      </w:pPr>
      <w:bookmarkStart w:id="0" w:name="_Hlk115256251"/>
      <w:r w:rsidRPr="0020285F">
        <w:rPr>
          <w:u w:val="single"/>
        </w:rPr>
        <w:t>Section 3</w:t>
      </w:r>
      <w:r>
        <w:tab/>
      </w:r>
      <w:r>
        <w:rPr>
          <w:u w:val="single"/>
        </w:rPr>
        <w:t>Composition</w:t>
      </w:r>
      <w:r>
        <w:t>:</w:t>
      </w:r>
    </w:p>
    <w:p w14:paraId="3C266AFF" w14:textId="77777777" w:rsidR="0020285F" w:rsidRDefault="0020285F" w:rsidP="00DF1E7E">
      <w:pPr>
        <w:ind w:left="270" w:right="-450" w:hanging="1440"/>
      </w:pPr>
    </w:p>
    <w:p w14:paraId="28E38DD5" w14:textId="5FD55922" w:rsidR="0016021D" w:rsidRDefault="0020285F" w:rsidP="00DF1E7E">
      <w:pPr>
        <w:pStyle w:val="ListParagraph"/>
        <w:numPr>
          <w:ilvl w:val="0"/>
          <w:numId w:val="5"/>
        </w:numPr>
        <w:ind w:left="270" w:right="-450"/>
      </w:pPr>
      <w:r>
        <w:t xml:space="preserve">The board of directors of the association shall consist of </w:t>
      </w:r>
      <w:r w:rsidR="00212100">
        <w:t>7</w:t>
      </w:r>
      <w:r w:rsidR="009107E8">
        <w:t xml:space="preserve"> persons elected as</w:t>
      </w:r>
      <w:r w:rsidR="00456871">
        <w:t xml:space="preserve"> at-large</w:t>
      </w:r>
      <w:r w:rsidR="009107E8">
        <w:t xml:space="preserve"> directors;</w:t>
      </w:r>
      <w:r w:rsidR="00A60C2A">
        <w:t xml:space="preserve"> </w:t>
      </w:r>
      <w:r w:rsidR="00212100">
        <w:t>2</w:t>
      </w:r>
      <w:r w:rsidR="009107E8">
        <w:t xml:space="preserve"> </w:t>
      </w:r>
      <w:r w:rsidR="00941869">
        <w:t>directors elected</w:t>
      </w:r>
      <w:r w:rsidR="009107E8">
        <w:t xml:space="preserve"> from each (program/issue) committee; and the appointed members listed in Article V, Section 3 B, below.  Directors from Prog</w:t>
      </w:r>
      <w:r w:rsidR="00D57194">
        <w:t>ram/Issue Committees are</w:t>
      </w:r>
      <w:r w:rsidR="00941869">
        <w:t xml:space="preserve"> elected </w:t>
      </w:r>
      <w:r w:rsidR="009107E8">
        <w:t>annually by their respective Program/Issue Committees.</w:t>
      </w:r>
    </w:p>
    <w:p w14:paraId="3CC4EC03" w14:textId="77777777" w:rsidR="00764CA2" w:rsidRDefault="00764CA2" w:rsidP="00DF1E7E">
      <w:pPr>
        <w:ind w:left="270" w:right="-450" w:hanging="1440"/>
      </w:pPr>
    </w:p>
    <w:p w14:paraId="699EFB71" w14:textId="77777777" w:rsidR="0020285F" w:rsidRDefault="009A4905" w:rsidP="00DF1E7E">
      <w:pPr>
        <w:pStyle w:val="ListParagraph"/>
        <w:numPr>
          <w:ilvl w:val="0"/>
          <w:numId w:val="5"/>
        </w:numPr>
        <w:spacing w:after="240"/>
        <w:ind w:left="270" w:right="-450"/>
      </w:pPr>
      <w:r>
        <w:t xml:space="preserve">Appointed/Designated </w:t>
      </w:r>
      <w:r w:rsidR="0020285F">
        <w:t>members:</w:t>
      </w:r>
    </w:p>
    <w:p w14:paraId="1320FB6A" w14:textId="77777777" w:rsidR="005D66A6" w:rsidRDefault="005D66A6" w:rsidP="00DF1E7E">
      <w:pPr>
        <w:pStyle w:val="ListParagraph"/>
        <w:spacing w:after="240"/>
        <w:ind w:left="270" w:right="-450"/>
      </w:pPr>
    </w:p>
    <w:p w14:paraId="7359D16B" w14:textId="77777777" w:rsidR="005D66A6" w:rsidRDefault="005D66A6" w:rsidP="00DF1E7E">
      <w:pPr>
        <w:pStyle w:val="ListParagraph"/>
        <w:numPr>
          <w:ilvl w:val="0"/>
          <w:numId w:val="4"/>
        </w:numPr>
        <w:ind w:left="270" w:right="-450"/>
        <w:contextualSpacing w:val="0"/>
      </w:pPr>
      <w:r>
        <w:t>The director of Cornell Cooperative Extension at Cornell University shall designate representation from Cooperative Extension administration to serve on the association board of directors as ex-officio without voting privileges.</w:t>
      </w:r>
    </w:p>
    <w:p w14:paraId="57C3F3C0" w14:textId="77777777" w:rsidR="00AE0428" w:rsidRDefault="00AE0428" w:rsidP="00DF1E7E">
      <w:pPr>
        <w:pStyle w:val="ListParagraph"/>
        <w:ind w:left="270" w:right="-450"/>
        <w:contextualSpacing w:val="0"/>
      </w:pPr>
    </w:p>
    <w:p w14:paraId="136AEC96" w14:textId="56886B8E" w:rsidR="0020285F" w:rsidRDefault="0020285F" w:rsidP="00DF1E7E">
      <w:pPr>
        <w:pStyle w:val="ListParagraph"/>
        <w:numPr>
          <w:ilvl w:val="0"/>
          <w:numId w:val="4"/>
        </w:numPr>
        <w:spacing w:after="100"/>
        <w:ind w:left="270" w:right="-450"/>
        <w:contextualSpacing w:val="0"/>
      </w:pPr>
      <w:r>
        <w:t xml:space="preserve">The county governing body shall be requested annually to appoint </w:t>
      </w:r>
      <w:r w:rsidRPr="00497870">
        <w:rPr>
          <w:highlight w:val="yellow"/>
          <w:u w:val="single"/>
        </w:rPr>
        <w:t>one</w:t>
      </w:r>
      <w:r w:rsidR="009A4905" w:rsidRPr="00497870">
        <w:rPr>
          <w:highlight w:val="yellow"/>
        </w:rPr>
        <w:t xml:space="preserve"> (1) legislator</w:t>
      </w:r>
      <w:r w:rsidR="00921823">
        <w:t xml:space="preserve"> (</w:t>
      </w:r>
      <w:r w:rsidR="00921823" w:rsidRPr="00921823">
        <w:rPr>
          <w:color w:val="FF0000"/>
        </w:rPr>
        <w:t>we have had 2 legislators appointed</w:t>
      </w:r>
      <w:r w:rsidR="00D92F09">
        <w:rPr>
          <w:color w:val="FF0000"/>
        </w:rPr>
        <w:t xml:space="preserve"> in the past, but only one of them came to the meetings. </w:t>
      </w:r>
      <w:r w:rsidR="00D92F09" w:rsidRPr="00FD7D2C">
        <w:rPr>
          <w:color w:val="FF0000"/>
        </w:rPr>
        <w:t xml:space="preserve">Both </w:t>
      </w:r>
      <w:r w:rsidR="00D92F09">
        <w:rPr>
          <w:color w:val="FF0000"/>
        </w:rPr>
        <w:t>are counted towards the number of people needed for a quorum, so it makes it easier to have a quorum if we only have one legislator on the board</w:t>
      </w:r>
      <w:r w:rsidR="00921823" w:rsidRPr="00921823">
        <w:rPr>
          <w:color w:val="FF0000"/>
        </w:rPr>
        <w:t>)</w:t>
      </w:r>
      <w:r w:rsidR="009A4905">
        <w:t xml:space="preserve"> to serve as an ex-officio </w:t>
      </w:r>
      <w:r w:rsidR="00CB4AC0">
        <w:t>director with voting privi</w:t>
      </w:r>
      <w:r w:rsidR="00456871">
        <w:t>leges</w:t>
      </w:r>
      <w:r>
        <w:t>.</w:t>
      </w:r>
    </w:p>
    <w:p w14:paraId="0802F62F" w14:textId="1DA7A1AA" w:rsidR="00456871" w:rsidRPr="00921823" w:rsidRDefault="0020285F" w:rsidP="00DF1E7E">
      <w:pPr>
        <w:pStyle w:val="ListParagraph"/>
        <w:numPr>
          <w:ilvl w:val="0"/>
          <w:numId w:val="4"/>
        </w:numPr>
        <w:spacing w:after="100"/>
        <w:ind w:left="270" w:right="-450"/>
        <w:contextualSpacing w:val="0"/>
        <w:rPr>
          <w:color w:val="FF0000"/>
        </w:rPr>
      </w:pPr>
      <w:r w:rsidRPr="00497870">
        <w:rPr>
          <w:highlight w:val="yellow"/>
        </w:rPr>
        <w:lastRenderedPageBreak/>
        <w:t>The county executive's/manager's office shall be requested annually to design</w:t>
      </w:r>
      <w:r w:rsidR="00456871" w:rsidRPr="00497870">
        <w:rPr>
          <w:highlight w:val="yellow"/>
        </w:rPr>
        <w:t xml:space="preserve">ate a staff member to serve as an ex-officio </w:t>
      </w:r>
      <w:r w:rsidR="006D17A9" w:rsidRPr="00497870">
        <w:rPr>
          <w:highlight w:val="yellow"/>
        </w:rPr>
        <w:t xml:space="preserve">director </w:t>
      </w:r>
      <w:r w:rsidR="00456871" w:rsidRPr="00497870">
        <w:rPr>
          <w:highlight w:val="yellow"/>
        </w:rPr>
        <w:t>without voting privileges.</w:t>
      </w:r>
      <w:r w:rsidR="00921823">
        <w:rPr>
          <w:highlight w:val="yellow"/>
        </w:rPr>
        <w:t xml:space="preserve"> (</w:t>
      </w:r>
      <w:proofErr w:type="gramStart"/>
      <w:r w:rsidR="00921823" w:rsidRPr="00921823">
        <w:rPr>
          <w:color w:val="FF0000"/>
        </w:rPr>
        <w:t>this</w:t>
      </w:r>
      <w:proofErr w:type="gramEnd"/>
      <w:r w:rsidR="00921823" w:rsidRPr="00921823">
        <w:rPr>
          <w:color w:val="FF0000"/>
        </w:rPr>
        <w:t xml:space="preserve"> doesn’t refer to us as we don’t have a county executive, we have a board of supervisors</w:t>
      </w:r>
      <w:r w:rsidR="000654F3">
        <w:rPr>
          <w:color w:val="FF0000"/>
        </w:rPr>
        <w:t>, it will be removed.</w:t>
      </w:r>
      <w:r w:rsidR="00921823" w:rsidRPr="00921823">
        <w:rPr>
          <w:color w:val="FF0000"/>
        </w:rPr>
        <w:t>)</w:t>
      </w:r>
    </w:p>
    <w:bookmarkEnd w:id="0"/>
    <w:p w14:paraId="74AB2BAF" w14:textId="77777777" w:rsidR="00963A02" w:rsidRDefault="00963A02" w:rsidP="00DF1E7E">
      <w:pPr>
        <w:ind w:left="270" w:right="-450" w:hanging="1440"/>
      </w:pPr>
    </w:p>
    <w:p w14:paraId="65B7C4C5" w14:textId="0E492091" w:rsidR="00963A02" w:rsidRDefault="0054662A" w:rsidP="00DF1E7E">
      <w:pPr>
        <w:pStyle w:val="ListParagraph"/>
        <w:numPr>
          <w:ilvl w:val="0"/>
          <w:numId w:val="5"/>
        </w:numPr>
        <w:ind w:left="270" w:right="-450"/>
      </w:pPr>
      <w:r w:rsidRPr="00497870">
        <w:rPr>
          <w:highlight w:val="yellow"/>
        </w:rPr>
        <w:t xml:space="preserve">Consistent with New York State General Construction Law </w:t>
      </w:r>
      <w:r w:rsidR="00EF7AB9" w:rsidRPr="00497870">
        <w:rPr>
          <w:highlight w:val="yellow"/>
        </w:rPr>
        <w:t>section 41</w:t>
      </w:r>
      <w:r w:rsidR="00116685" w:rsidRPr="00116685">
        <w:rPr>
          <w:color w:val="FF0000"/>
        </w:rPr>
        <w:t>(this is added for clarification)</w:t>
      </w:r>
      <w:r w:rsidR="00EF7AB9" w:rsidRPr="00116685">
        <w:rPr>
          <w:color w:val="FF0000"/>
        </w:rPr>
        <w:t xml:space="preserve">, </w:t>
      </w:r>
      <w:r w:rsidR="00EF7AB9">
        <w:t>a</w:t>
      </w:r>
      <w:r w:rsidR="00963A02">
        <w:t xml:space="preserve"> quorum of the board of directors shall consist of </w:t>
      </w:r>
      <w:proofErr w:type="gramStart"/>
      <w:r w:rsidR="00963A02">
        <w:t>a majority of</w:t>
      </w:r>
      <w:proofErr w:type="gramEnd"/>
      <w:r w:rsidR="00963A02">
        <w:t xml:space="preserve"> the total</w:t>
      </w:r>
      <w:r w:rsidR="009A4905">
        <w:t xml:space="preserve"> voting membership of the board.</w:t>
      </w:r>
    </w:p>
    <w:p w14:paraId="56049E7E" w14:textId="77777777" w:rsidR="00963A02" w:rsidRDefault="00963A02" w:rsidP="00DF1E7E">
      <w:pPr>
        <w:ind w:left="270" w:right="-450" w:hanging="1440"/>
      </w:pPr>
    </w:p>
    <w:p w14:paraId="0A413B51" w14:textId="77777777" w:rsidR="00963A02" w:rsidRDefault="00456871" w:rsidP="00DF1E7E">
      <w:pPr>
        <w:pStyle w:val="ListParagraph"/>
        <w:numPr>
          <w:ilvl w:val="0"/>
          <w:numId w:val="5"/>
        </w:numPr>
        <w:ind w:left="270" w:right="-450"/>
      </w:pPr>
      <w:r>
        <w:t>D</w:t>
      </w:r>
      <w:r w:rsidR="00963A02">
        <w:t>irectors shall serve until their successors are named or a vacancy declared as provided in Article V, Section 6.</w:t>
      </w:r>
    </w:p>
    <w:p w14:paraId="038D495A" w14:textId="77777777" w:rsidR="00963A02" w:rsidRDefault="00963A02" w:rsidP="00DF1E7E">
      <w:pPr>
        <w:ind w:left="270" w:right="-450" w:hanging="1440"/>
      </w:pPr>
    </w:p>
    <w:p w14:paraId="5E43BAA4" w14:textId="77777777" w:rsidR="00963A02" w:rsidRDefault="00456871" w:rsidP="00DF1E7E">
      <w:pPr>
        <w:pStyle w:val="ListParagraph"/>
        <w:numPr>
          <w:ilvl w:val="0"/>
          <w:numId w:val="5"/>
        </w:numPr>
        <w:ind w:left="270" w:right="-450"/>
      </w:pPr>
      <w:r>
        <w:t>At-large</w:t>
      </w:r>
      <w:r w:rsidR="00963A02">
        <w:t xml:space="preserve"> directors shall be selected through an election open to all persons who are</w:t>
      </w:r>
      <w:r w:rsidR="00963A02" w:rsidRPr="006B2CAC">
        <w:rPr>
          <w:b/>
          <w:bCs/>
          <w:i/>
          <w:iCs/>
        </w:rPr>
        <w:t xml:space="preserve"> </w:t>
      </w:r>
      <w:r w:rsidR="00963A02">
        <w:t xml:space="preserve">eligible voting </w:t>
      </w:r>
      <w:r w:rsidR="00963A02" w:rsidRPr="006B2CAC">
        <w:rPr>
          <w:bCs/>
          <w:iCs/>
        </w:rPr>
        <w:t>enroll</w:t>
      </w:r>
      <w:r w:rsidR="00963A02" w:rsidRPr="00EA59BA">
        <w:rPr>
          <w:bCs/>
          <w:iCs/>
        </w:rPr>
        <w:t>ees</w:t>
      </w:r>
      <w:r w:rsidR="00963A02" w:rsidRPr="00EA59BA">
        <w:rPr>
          <w:b/>
          <w:i/>
        </w:rPr>
        <w:t xml:space="preserve"> </w:t>
      </w:r>
      <w:r w:rsidR="00963A02" w:rsidRPr="00EA59BA">
        <w:t>of the a</w:t>
      </w:r>
      <w:r w:rsidR="00963A02">
        <w:t>ssociation.</w:t>
      </w:r>
    </w:p>
    <w:p w14:paraId="675C0137" w14:textId="77777777" w:rsidR="009107E8" w:rsidRDefault="009107E8" w:rsidP="00DF1E7E">
      <w:pPr>
        <w:ind w:left="270" w:right="-450" w:hanging="1440"/>
      </w:pPr>
    </w:p>
    <w:p w14:paraId="4FA77A70" w14:textId="77777777" w:rsidR="00963A02" w:rsidRDefault="00963A02" w:rsidP="00DF1E7E">
      <w:pPr>
        <w:pStyle w:val="ListParagraph"/>
        <w:numPr>
          <w:ilvl w:val="0"/>
          <w:numId w:val="5"/>
        </w:numPr>
        <w:spacing w:after="240"/>
        <w:ind w:left="270" w:right="-450"/>
      </w:pPr>
      <w:r>
        <w:t>A person is not eligible to serve on the board of directors if:</w:t>
      </w:r>
    </w:p>
    <w:p w14:paraId="67110442" w14:textId="77777777" w:rsidR="00963A02" w:rsidRDefault="00963A02" w:rsidP="00DF1E7E">
      <w:pPr>
        <w:numPr>
          <w:ilvl w:val="0"/>
          <w:numId w:val="1"/>
        </w:numPr>
        <w:spacing w:after="100"/>
        <w:ind w:left="270" w:right="-450"/>
      </w:pPr>
      <w:r>
        <w:t xml:space="preserve">The following relationships </w:t>
      </w:r>
      <w:r>
        <w:rPr>
          <w:bCs/>
          <w:iCs/>
        </w:rPr>
        <w:t>exist</w:t>
      </w:r>
      <w:r>
        <w:rPr>
          <w:b/>
          <w:i/>
          <w:color w:val="FF0000"/>
        </w:rPr>
        <w:t xml:space="preserve"> </w:t>
      </w:r>
      <w:r>
        <w:t>with a</w:t>
      </w:r>
      <w:r>
        <w:rPr>
          <w:b/>
          <w:i/>
          <w:color w:val="FF0000"/>
        </w:rPr>
        <w:t xml:space="preserve"> </w:t>
      </w:r>
      <w:r>
        <w:t>board member or any</w:t>
      </w:r>
      <w:r>
        <w:rPr>
          <w:b/>
          <w:i/>
          <w:color w:val="FF0000"/>
        </w:rPr>
        <w:t xml:space="preserve"> </w:t>
      </w:r>
      <w:r>
        <w:t>association staff:</w:t>
      </w:r>
      <w:r w:rsidR="00456871">
        <w:t xml:space="preserve"> spouse, parent, child, sibling</w:t>
      </w:r>
      <w:r>
        <w:t>,</w:t>
      </w:r>
      <w:r w:rsidR="00456871">
        <w:t xml:space="preserve"> domestic partner,</w:t>
      </w:r>
      <w:r>
        <w:t xml:space="preserve"> or any person residing in the same household.</w:t>
      </w:r>
    </w:p>
    <w:p w14:paraId="12DD558F" w14:textId="65F41121" w:rsidR="00963A02" w:rsidRDefault="00456871" w:rsidP="00DF1E7E">
      <w:pPr>
        <w:numPr>
          <w:ilvl w:val="0"/>
          <w:numId w:val="1"/>
        </w:numPr>
        <w:spacing w:after="100"/>
        <w:ind w:left="270" w:right="-450"/>
      </w:pPr>
      <w:r>
        <w:rPr>
          <w:bCs/>
          <w:iCs/>
        </w:rPr>
        <w:t>They are</w:t>
      </w:r>
      <w:r w:rsidR="00963A02">
        <w:rPr>
          <w:bCs/>
          <w:iCs/>
        </w:rPr>
        <w:t xml:space="preserve"> </w:t>
      </w:r>
      <w:r w:rsidR="00963A02">
        <w:t xml:space="preserve">currently employed by the </w:t>
      </w:r>
      <w:r w:rsidR="006D17A9">
        <w:t>association or</w:t>
      </w:r>
      <w:r w:rsidR="00963A02">
        <w:t xml:space="preserve"> </w:t>
      </w:r>
      <w:r w:rsidR="00963A02">
        <w:rPr>
          <w:bCs/>
          <w:iCs/>
        </w:rPr>
        <w:t>ha</w:t>
      </w:r>
      <w:r w:rsidR="006D17A9">
        <w:rPr>
          <w:bCs/>
          <w:iCs/>
        </w:rPr>
        <w:t>ve</w:t>
      </w:r>
      <w:r w:rsidR="00963A02" w:rsidRPr="003B7405">
        <w:rPr>
          <w:b/>
          <w:i/>
        </w:rPr>
        <w:t xml:space="preserve"> </w:t>
      </w:r>
      <w:r w:rsidR="00963A02">
        <w:t>been employed by the association in the previous eighteen (18) months.</w:t>
      </w:r>
    </w:p>
    <w:p w14:paraId="502812E9" w14:textId="77777777" w:rsidR="00963A02" w:rsidRDefault="00456871" w:rsidP="00DF1E7E">
      <w:pPr>
        <w:numPr>
          <w:ilvl w:val="0"/>
          <w:numId w:val="1"/>
        </w:numPr>
        <w:spacing w:after="100"/>
        <w:ind w:left="270" w:right="-450"/>
      </w:pPr>
      <w:r>
        <w:rPr>
          <w:bCs/>
          <w:iCs/>
        </w:rPr>
        <w:t>They are</w:t>
      </w:r>
      <w:r w:rsidR="00963A02">
        <w:rPr>
          <w:b/>
          <w:iCs/>
        </w:rPr>
        <w:t xml:space="preserve"> </w:t>
      </w:r>
      <w:r w:rsidR="00963A02">
        <w:t xml:space="preserve">not a county resident </w:t>
      </w:r>
      <w:proofErr w:type="gramStart"/>
      <w:r w:rsidR="00963A02">
        <w:t>with the exception of</w:t>
      </w:r>
      <w:proofErr w:type="gramEnd"/>
      <w:r w:rsidR="00963A02">
        <w:t xml:space="preserve"> the representative appointed by the director of Cornell Cooperative Extension at Cornell University</w:t>
      </w:r>
      <w:r>
        <w:t xml:space="preserve"> or the designated staff member of the county executive’s/manager’s office</w:t>
      </w:r>
      <w:r w:rsidR="00963A02">
        <w:t>.</w:t>
      </w:r>
    </w:p>
    <w:p w14:paraId="2C6A44D2" w14:textId="2914E745" w:rsidR="00963A02" w:rsidRDefault="00456871" w:rsidP="00DF1E7E">
      <w:pPr>
        <w:numPr>
          <w:ilvl w:val="0"/>
          <w:numId w:val="1"/>
        </w:numPr>
        <w:ind w:left="270" w:right="-450"/>
      </w:pPr>
      <w:r w:rsidRPr="00497870">
        <w:rPr>
          <w:highlight w:val="yellow"/>
        </w:rPr>
        <w:t>They have</w:t>
      </w:r>
      <w:r w:rsidR="00963A02" w:rsidRPr="00497870">
        <w:rPr>
          <w:highlight w:val="yellow"/>
        </w:rPr>
        <w:t xml:space="preserve"> served </w:t>
      </w:r>
      <w:r w:rsidR="006D17A9" w:rsidRPr="00497870">
        <w:rPr>
          <w:highlight w:val="yellow"/>
        </w:rPr>
        <w:t xml:space="preserve">two (2) </w:t>
      </w:r>
      <w:r w:rsidR="00963A02" w:rsidRPr="00497870">
        <w:rPr>
          <w:highlight w:val="yellow"/>
        </w:rPr>
        <w:t>previous terms as a</w:t>
      </w:r>
      <w:r w:rsidR="006D17A9" w:rsidRPr="00497870">
        <w:rPr>
          <w:highlight w:val="yellow"/>
        </w:rPr>
        <w:t>n at-large</w:t>
      </w:r>
      <w:r w:rsidR="00963A02" w:rsidRPr="00497870">
        <w:rPr>
          <w:highlight w:val="yellow"/>
        </w:rPr>
        <w:t xml:space="preserve"> director</w:t>
      </w:r>
      <w:r w:rsidR="009107E8" w:rsidRPr="00497870">
        <w:rPr>
          <w:highlight w:val="yellow"/>
        </w:rPr>
        <w:t xml:space="preserve"> or </w:t>
      </w:r>
      <w:r w:rsidR="006D17A9" w:rsidRPr="00497870">
        <w:rPr>
          <w:highlight w:val="yellow"/>
        </w:rPr>
        <w:t xml:space="preserve">six (6) terms as an </w:t>
      </w:r>
      <w:r w:rsidR="009107E8" w:rsidRPr="00497870">
        <w:rPr>
          <w:highlight w:val="yellow"/>
        </w:rPr>
        <w:t xml:space="preserve">elected member </w:t>
      </w:r>
      <w:r w:rsidR="006D17A9" w:rsidRPr="00497870">
        <w:rPr>
          <w:highlight w:val="yellow"/>
        </w:rPr>
        <w:t xml:space="preserve">from </w:t>
      </w:r>
      <w:r w:rsidR="009107E8" w:rsidRPr="00497870">
        <w:rPr>
          <w:highlight w:val="yellow"/>
        </w:rPr>
        <w:t xml:space="preserve">a program </w:t>
      </w:r>
      <w:r w:rsidR="009107E8" w:rsidRPr="00B721FD">
        <w:t>committee</w:t>
      </w:r>
      <w:r w:rsidR="00963A02" w:rsidRPr="00B721FD">
        <w:t xml:space="preserve"> and the lapse since that service is less than three (3) years </w:t>
      </w:r>
      <w:proofErr w:type="gramStart"/>
      <w:r w:rsidR="00963A02" w:rsidRPr="00B721FD">
        <w:t xml:space="preserve">with </w:t>
      </w:r>
      <w:r w:rsidR="009A4905" w:rsidRPr="00B721FD">
        <w:t xml:space="preserve">the </w:t>
      </w:r>
      <w:r w:rsidR="00963A02" w:rsidRPr="00B721FD">
        <w:t>exception of</w:t>
      </w:r>
      <w:proofErr w:type="gramEnd"/>
      <w:r w:rsidR="00963A02" w:rsidRPr="00B721FD">
        <w:t xml:space="preserve"> appointed directors as per Article V, Section 3, B.</w:t>
      </w:r>
    </w:p>
    <w:p w14:paraId="21F90BB9" w14:textId="17BCDC45" w:rsidR="00116685" w:rsidRPr="00D92F09" w:rsidRDefault="00116685" w:rsidP="00D92F09">
      <w:pPr>
        <w:rPr>
          <w:color w:val="FF0000"/>
        </w:rPr>
      </w:pPr>
      <w:r>
        <w:rPr>
          <w:color w:val="FF0000"/>
        </w:rPr>
        <w:t xml:space="preserve">(The previous text was: </w:t>
      </w:r>
      <w:r w:rsidR="00385081">
        <w:rPr>
          <w:color w:val="FF0000"/>
        </w:rPr>
        <w:t>“</w:t>
      </w:r>
      <w:r w:rsidRPr="00116685">
        <w:rPr>
          <w:color w:val="FF0000"/>
        </w:rPr>
        <w:t>They have served one or more previous terms as a director or elected member of a program committee and the lapse since that service is less</w:t>
      </w:r>
      <w:r w:rsidRPr="00116685">
        <w:rPr>
          <w:color w:val="FF0000"/>
          <w:sz w:val="37"/>
          <w:vertAlign w:val="superscript"/>
        </w:rPr>
        <w:t xml:space="preserve"> </w:t>
      </w:r>
      <w:r w:rsidRPr="00116685">
        <w:rPr>
          <w:color w:val="FF0000"/>
        </w:rPr>
        <w:t>than three (3) years with the exception of appointed directors as per</w:t>
      </w:r>
      <w:r w:rsidRPr="00116685">
        <w:rPr>
          <w:color w:val="FF0000"/>
          <w:sz w:val="37"/>
          <w:vertAlign w:val="superscript"/>
        </w:rPr>
        <w:t xml:space="preserve"> </w:t>
      </w:r>
      <w:r w:rsidRPr="00116685">
        <w:rPr>
          <w:color w:val="FF0000"/>
        </w:rPr>
        <w:t>Article V, Section 3, B</w:t>
      </w:r>
      <w:r w:rsidR="00385081">
        <w:rPr>
          <w:color w:val="FF0000"/>
        </w:rPr>
        <w:t>”</w:t>
      </w:r>
      <w:r w:rsidRPr="00116685">
        <w:rPr>
          <w:color w:val="FF0000"/>
        </w:rPr>
        <w:t>.</w:t>
      </w:r>
      <w:r>
        <w:rPr>
          <w:color w:val="FF0000"/>
        </w:rPr>
        <w:t>)</w:t>
      </w:r>
    </w:p>
    <w:p w14:paraId="03DEED68" w14:textId="0F8A5EF9" w:rsidR="00963A02" w:rsidRDefault="00601F30" w:rsidP="00DF1E7E">
      <w:pPr>
        <w:ind w:left="270" w:right="-450"/>
      </w:pPr>
      <w:r>
        <w:t>Article V, Section 3, F, #3</w:t>
      </w:r>
    </w:p>
    <w:p w14:paraId="1A465C57" w14:textId="472ECE86" w:rsidR="00963A02" w:rsidRPr="006B2CAC" w:rsidRDefault="00963A02" w:rsidP="00DF1E7E">
      <w:pPr>
        <w:pStyle w:val="ListParagraph"/>
        <w:numPr>
          <w:ilvl w:val="0"/>
          <w:numId w:val="5"/>
        </w:numPr>
        <w:ind w:left="270" w:right="-450"/>
        <w:rPr>
          <w:bCs/>
          <w:iCs/>
        </w:rPr>
      </w:pPr>
      <w:r w:rsidRPr="006B2CAC">
        <w:rPr>
          <w:bCs/>
          <w:iCs/>
        </w:rPr>
        <w:t>Each member</w:t>
      </w:r>
      <w:r>
        <w:t xml:space="preserve"> of the board of directors shall </w:t>
      </w:r>
      <w:r w:rsidR="009A4905">
        <w:t xml:space="preserve">recuse themselves from discussions regarding and </w:t>
      </w:r>
      <w:r>
        <w:t xml:space="preserve">abstain from voting on any issue in which </w:t>
      </w:r>
      <w:r w:rsidR="00EF7AB9">
        <w:rPr>
          <w:bCs/>
          <w:iCs/>
        </w:rPr>
        <w:t>the director</w:t>
      </w:r>
      <w:r w:rsidRPr="006B2CAC">
        <w:rPr>
          <w:bCs/>
          <w:iCs/>
        </w:rPr>
        <w:t xml:space="preserve"> has a conflict of interest or an appearance of a conflict of interest.</w:t>
      </w:r>
    </w:p>
    <w:p w14:paraId="185139DE" w14:textId="77777777" w:rsidR="00963A02" w:rsidRDefault="00963A02" w:rsidP="00DF1E7E">
      <w:pPr>
        <w:ind w:left="270" w:right="-450" w:hanging="1440"/>
        <w:rPr>
          <w:bCs/>
          <w:iCs/>
        </w:rPr>
      </w:pPr>
    </w:p>
    <w:p w14:paraId="7F25BF54" w14:textId="77777777" w:rsidR="00456871" w:rsidRPr="006B2CAC" w:rsidRDefault="00456871" w:rsidP="00DF1E7E">
      <w:pPr>
        <w:pStyle w:val="ListParagraph"/>
        <w:numPr>
          <w:ilvl w:val="0"/>
          <w:numId w:val="5"/>
        </w:numPr>
        <w:ind w:left="270" w:right="-450"/>
        <w:rPr>
          <w:bCs/>
          <w:iCs/>
        </w:rPr>
      </w:pPr>
      <w:r w:rsidRPr="006B2CAC">
        <w:rPr>
          <w:bCs/>
          <w:iCs/>
        </w:rPr>
        <w:t>At-large directors may not serve concurrently on a program/issue committee.</w:t>
      </w:r>
    </w:p>
    <w:p w14:paraId="6629F6DE" w14:textId="77777777" w:rsidR="00CB4AC0" w:rsidRDefault="00CB4AC0" w:rsidP="00DF1E7E">
      <w:pPr>
        <w:ind w:left="270" w:right="-450" w:hanging="1440"/>
        <w:rPr>
          <w:bCs/>
          <w:iCs/>
        </w:rPr>
      </w:pPr>
    </w:p>
    <w:p w14:paraId="72F09E81" w14:textId="77777777" w:rsidR="00963A02" w:rsidRDefault="00963A02" w:rsidP="00DF1E7E">
      <w:pPr>
        <w:pStyle w:val="ListParagraph"/>
        <w:numPr>
          <w:ilvl w:val="0"/>
          <w:numId w:val="5"/>
        </w:numPr>
        <w:ind w:left="270" w:right="-450"/>
      </w:pPr>
      <w:r>
        <w:t>The executive director shall serve as executive officer of the board of directors without voting privileges.</w:t>
      </w:r>
    </w:p>
    <w:p w14:paraId="13FD9E5F" w14:textId="77777777" w:rsidR="009A4905" w:rsidRDefault="009A4905" w:rsidP="00DF1E7E">
      <w:pPr>
        <w:ind w:left="270" w:right="-450" w:hanging="1440"/>
      </w:pPr>
    </w:p>
    <w:p w14:paraId="03B15E62" w14:textId="77777777" w:rsidR="00963A02" w:rsidRDefault="00963A02" w:rsidP="00DF1E7E">
      <w:pPr>
        <w:ind w:left="270" w:right="-450" w:hanging="1440"/>
      </w:pPr>
      <w:r w:rsidRPr="00963A02">
        <w:rPr>
          <w:u w:val="single"/>
        </w:rPr>
        <w:t>Section 4.</w:t>
      </w:r>
      <w:r w:rsidRPr="00963A02">
        <w:rPr>
          <w:bCs/>
          <w:iCs/>
          <w:u w:val="single"/>
        </w:rPr>
        <w:t xml:space="preserve"> </w:t>
      </w:r>
      <w:r>
        <w:rPr>
          <w:bCs/>
          <w:iCs/>
        </w:rPr>
        <w:tab/>
      </w:r>
      <w:r>
        <w:rPr>
          <w:u w:val="single"/>
        </w:rPr>
        <w:t>Duties</w:t>
      </w:r>
      <w:r>
        <w:t>: The board of directors shall:</w:t>
      </w:r>
    </w:p>
    <w:p w14:paraId="467E8E19" w14:textId="77777777" w:rsidR="00EF2E7C" w:rsidRDefault="00EF2E7C" w:rsidP="00DF1E7E">
      <w:pPr>
        <w:ind w:left="270" w:right="-450" w:hanging="1440"/>
      </w:pPr>
    </w:p>
    <w:p w14:paraId="001E2D47" w14:textId="77777777" w:rsidR="00963A02" w:rsidRDefault="00963A02" w:rsidP="00DF1E7E">
      <w:pPr>
        <w:pStyle w:val="ListParagraph"/>
        <w:numPr>
          <w:ilvl w:val="0"/>
          <w:numId w:val="6"/>
        </w:numPr>
        <w:ind w:left="270" w:right="-450"/>
      </w:pPr>
      <w:r>
        <w:t xml:space="preserve">establish the organizational structure, consistent with </w:t>
      </w:r>
      <w:r w:rsidRPr="006B2CAC">
        <w:rPr>
          <w:bCs/>
          <w:iCs/>
        </w:rPr>
        <w:t>this constitution</w:t>
      </w:r>
      <w:r>
        <w:t>, to conduct the work of the association.</w:t>
      </w:r>
    </w:p>
    <w:p w14:paraId="20BBA841" w14:textId="77777777" w:rsidR="00C86732" w:rsidRDefault="00C86732" w:rsidP="00DF1E7E">
      <w:pPr>
        <w:ind w:left="270" w:right="-450" w:hanging="1440"/>
        <w:rPr>
          <w:u w:val="single"/>
        </w:rPr>
      </w:pPr>
    </w:p>
    <w:p w14:paraId="5A328694" w14:textId="77777777" w:rsidR="00C86732" w:rsidRPr="006B2CAC" w:rsidRDefault="00963A02" w:rsidP="00DF1E7E">
      <w:pPr>
        <w:pStyle w:val="ListParagraph"/>
        <w:numPr>
          <w:ilvl w:val="0"/>
          <w:numId w:val="6"/>
        </w:numPr>
        <w:spacing w:after="240"/>
        <w:ind w:left="270" w:right="-450"/>
        <w:rPr>
          <w:u w:val="single"/>
        </w:rPr>
      </w:pPr>
      <w:r>
        <w:t xml:space="preserve">support and maintain the cooperative extension association in cooperation with Cornell </w:t>
      </w:r>
      <w:r>
        <w:lastRenderedPageBreak/>
        <w:t>Cooperative Extension at Cornell University.</w:t>
      </w:r>
    </w:p>
    <w:p w14:paraId="5F61B022" w14:textId="77777777" w:rsidR="00C86732" w:rsidRDefault="00C86732" w:rsidP="00DF1E7E">
      <w:pPr>
        <w:numPr>
          <w:ilvl w:val="0"/>
          <w:numId w:val="2"/>
        </w:numPr>
        <w:spacing w:after="100"/>
        <w:ind w:left="270" w:right="-450"/>
      </w:pPr>
      <w:r>
        <w:t>execute the memoranda of agreeme</w:t>
      </w:r>
      <w:r w:rsidR="00793B57">
        <w:t>nt and other legal instruments.</w:t>
      </w:r>
    </w:p>
    <w:p w14:paraId="41AEF66C" w14:textId="77777777" w:rsidR="00C86732" w:rsidRDefault="00C86732" w:rsidP="00DF1E7E">
      <w:pPr>
        <w:numPr>
          <w:ilvl w:val="0"/>
          <w:numId w:val="2"/>
        </w:numPr>
        <w:ind w:left="270" w:right="-450"/>
      </w:pPr>
      <w:r>
        <w:t>establish policies and procedures for maintaining an effective cooperative extension association including program scope and priorities.</w:t>
      </w:r>
    </w:p>
    <w:p w14:paraId="7030608D" w14:textId="77777777" w:rsidR="00C86732" w:rsidRDefault="00C86732" w:rsidP="00DF1E7E">
      <w:pPr>
        <w:ind w:left="270" w:right="-450"/>
      </w:pPr>
    </w:p>
    <w:p w14:paraId="0AF500D4" w14:textId="77777777" w:rsidR="00C86732" w:rsidRDefault="00C86732" w:rsidP="00DF1E7E">
      <w:pPr>
        <w:pStyle w:val="ListParagraph"/>
        <w:numPr>
          <w:ilvl w:val="0"/>
          <w:numId w:val="6"/>
        </w:numPr>
        <w:ind w:left="270" w:right="-450"/>
      </w:pPr>
      <w:r>
        <w:t>secure resources necessary to conduct, manage and administer the association's program.</w:t>
      </w:r>
    </w:p>
    <w:p w14:paraId="742D8560" w14:textId="77777777" w:rsidR="00C86732" w:rsidRDefault="00C86732" w:rsidP="00DF1E7E">
      <w:pPr>
        <w:ind w:left="270" w:right="-450" w:hanging="1440"/>
      </w:pPr>
    </w:p>
    <w:p w14:paraId="1162B534" w14:textId="77777777" w:rsidR="00C86732" w:rsidRDefault="00C86732" w:rsidP="00DF1E7E">
      <w:pPr>
        <w:pStyle w:val="ListParagraph"/>
        <w:numPr>
          <w:ilvl w:val="0"/>
          <w:numId w:val="6"/>
        </w:numPr>
        <w:ind w:left="270" w:right="-450"/>
      </w:pPr>
      <w:r w:rsidRPr="00484A53">
        <w:rPr>
          <w:bCs/>
          <w:iCs/>
        </w:rPr>
        <w:t>emp</w:t>
      </w:r>
      <w:r w:rsidRPr="00AC123F">
        <w:rPr>
          <w:bCs/>
          <w:iCs/>
        </w:rPr>
        <w:t>loy</w:t>
      </w:r>
      <w:r w:rsidRPr="00AC123F">
        <w:rPr>
          <w:b/>
          <w:i/>
        </w:rPr>
        <w:t xml:space="preserve"> </w:t>
      </w:r>
      <w:r w:rsidRPr="00AC123F">
        <w:t>staff</w:t>
      </w:r>
      <w:r>
        <w:t xml:space="preserve"> to conduct the work of the association.</w:t>
      </w:r>
    </w:p>
    <w:p w14:paraId="12CE5327" w14:textId="77777777" w:rsidR="00C86732" w:rsidRDefault="00C86732" w:rsidP="00DF1E7E">
      <w:pPr>
        <w:ind w:left="270" w:right="-450" w:hanging="1440"/>
      </w:pPr>
    </w:p>
    <w:p w14:paraId="1058A8AE" w14:textId="0DF3421D" w:rsidR="00C86732" w:rsidRDefault="00C86732" w:rsidP="00DF1E7E">
      <w:pPr>
        <w:ind w:left="270" w:right="-450" w:hanging="1440"/>
      </w:pPr>
      <w:r w:rsidRPr="00C86732">
        <w:rPr>
          <w:u w:val="single"/>
        </w:rPr>
        <w:t>Section 5.</w:t>
      </w:r>
      <w:r>
        <w:tab/>
      </w:r>
      <w:r>
        <w:rPr>
          <w:u w:val="single"/>
        </w:rPr>
        <w:t>Term of Office</w:t>
      </w:r>
      <w:r>
        <w:t xml:space="preserve">: The term of office for </w:t>
      </w:r>
      <w:r w:rsidR="00456871">
        <w:t>at-large</w:t>
      </w:r>
      <w:r>
        <w:t xml:space="preserve"> directors is three</w:t>
      </w:r>
      <w:r w:rsidR="00FC1666">
        <w:t xml:space="preserve"> (3)</w:t>
      </w:r>
      <w:r>
        <w:t xml:space="preserve"> years</w:t>
      </w:r>
      <w:r w:rsidR="00456871">
        <w:rPr>
          <w:bCs/>
          <w:iCs/>
        </w:rPr>
        <w:t>. An at-large</w:t>
      </w:r>
      <w:r>
        <w:rPr>
          <w:bCs/>
          <w:iCs/>
        </w:rPr>
        <w:t xml:space="preserve"> dire</w:t>
      </w:r>
      <w:r w:rsidRPr="00FD07B8">
        <w:rPr>
          <w:bCs/>
          <w:iCs/>
        </w:rPr>
        <w:t>ctor</w:t>
      </w:r>
      <w:r w:rsidRPr="00FD07B8">
        <w:rPr>
          <w:b/>
          <w:i/>
        </w:rPr>
        <w:t xml:space="preserve"> </w:t>
      </w:r>
      <w:r w:rsidRPr="00FD07B8">
        <w:t>shall serve no more than</w:t>
      </w:r>
      <w:r w:rsidRPr="00FD07B8">
        <w:rPr>
          <w:b/>
          <w:i/>
        </w:rPr>
        <w:t xml:space="preserve"> </w:t>
      </w:r>
      <w:r w:rsidRPr="00FD07B8">
        <w:t xml:space="preserve">two </w:t>
      </w:r>
      <w:r w:rsidR="00731E4D" w:rsidRPr="00FD07B8">
        <w:t xml:space="preserve">(2) </w:t>
      </w:r>
      <w:r w:rsidRPr="00FD07B8">
        <w:t>c</w:t>
      </w:r>
      <w:r>
        <w:t xml:space="preserve">onsecutive elected terms plus the portion of </w:t>
      </w:r>
      <w:r w:rsidRPr="001445F1">
        <w:t>an</w:t>
      </w:r>
      <w:r>
        <w:rPr>
          <w:color w:val="FF0000"/>
        </w:rPr>
        <w:t xml:space="preserve"> </w:t>
      </w:r>
      <w:r>
        <w:t xml:space="preserve">unexpired term to which </w:t>
      </w:r>
      <w:r w:rsidR="00EF7AB9">
        <w:t>the director</w:t>
      </w:r>
      <w:r>
        <w:t xml:space="preserve"> may have been appointed. However, an </w:t>
      </w:r>
      <w:r w:rsidR="00456871">
        <w:t>at-large</w:t>
      </w:r>
      <w:r>
        <w:t xml:space="preserve"> director may continue to serve past the end of </w:t>
      </w:r>
      <w:r w:rsidR="00EF7AB9">
        <w:t xml:space="preserve">an </w:t>
      </w:r>
      <w:r>
        <w:t>elected or appointed term, until a successor is elected or appointed</w:t>
      </w:r>
      <w:r w:rsidR="00033D33">
        <w:t xml:space="preserve"> </w:t>
      </w:r>
      <w:bookmarkStart w:id="1" w:name="_Hlk80802617"/>
      <w:r w:rsidR="00033D33" w:rsidRPr="00B721FD">
        <w:rPr>
          <w:highlight w:val="yellow"/>
        </w:rPr>
        <w:t>but not past the first quarter of the following calendar year</w:t>
      </w:r>
      <w:r w:rsidR="00033D33">
        <w:t xml:space="preserve">. </w:t>
      </w:r>
      <w:bookmarkEnd w:id="1"/>
      <w:r w:rsidR="00116685" w:rsidRPr="00116685">
        <w:rPr>
          <w:color w:val="FF0000"/>
        </w:rPr>
        <w:t>(</w:t>
      </w:r>
      <w:proofErr w:type="gramStart"/>
      <w:r w:rsidR="00116685" w:rsidRPr="00116685">
        <w:rPr>
          <w:color w:val="FF0000"/>
        </w:rPr>
        <w:t>this</w:t>
      </w:r>
      <w:proofErr w:type="gramEnd"/>
      <w:r w:rsidR="00116685" w:rsidRPr="00116685">
        <w:rPr>
          <w:color w:val="FF0000"/>
        </w:rPr>
        <w:t xml:space="preserve"> text</w:t>
      </w:r>
      <w:r w:rsidR="00116685">
        <w:rPr>
          <w:color w:val="FF0000"/>
        </w:rPr>
        <w:t xml:space="preserve"> was added</w:t>
      </w:r>
      <w:r w:rsidR="00116685" w:rsidRPr="00116685">
        <w:rPr>
          <w:color w:val="FF0000"/>
        </w:rPr>
        <w:t>)</w:t>
      </w:r>
    </w:p>
    <w:p w14:paraId="7D8834A4" w14:textId="77777777" w:rsidR="003D24B3" w:rsidRDefault="003D24B3" w:rsidP="00DF1E7E">
      <w:pPr>
        <w:ind w:left="270" w:right="-450" w:hanging="1440"/>
      </w:pPr>
    </w:p>
    <w:p w14:paraId="5EE29DF7" w14:textId="0383F1F9" w:rsidR="0040277D" w:rsidRDefault="00C86732" w:rsidP="00DF1E7E">
      <w:pPr>
        <w:spacing w:after="100"/>
        <w:ind w:left="270" w:right="-450" w:hanging="1440"/>
      </w:pPr>
      <w:r>
        <w:tab/>
      </w:r>
      <w:r w:rsidR="00456871" w:rsidRPr="00385081">
        <w:t>Any previous at-large</w:t>
      </w:r>
      <w:r w:rsidRPr="00385081">
        <w:t xml:space="preserve"> director after a lapse of three (3) years following service on the board will be eligible for re-election or appointment to the board of directors.</w:t>
      </w:r>
    </w:p>
    <w:p w14:paraId="36D2F5DB" w14:textId="77777777" w:rsidR="00941869" w:rsidRDefault="0040277D" w:rsidP="00DF1E7E">
      <w:pPr>
        <w:spacing w:after="100"/>
        <w:ind w:left="270" w:right="-450" w:hanging="1440"/>
      </w:pPr>
      <w:r>
        <w:tab/>
      </w:r>
      <w:r w:rsidR="00731E4D">
        <w:t xml:space="preserve">Directors </w:t>
      </w:r>
      <w:r w:rsidR="00941869">
        <w:t>elected</w:t>
      </w:r>
      <w:r w:rsidR="00731E4D">
        <w:t xml:space="preserve"> from (program/issue) committees shall serve for a one </w:t>
      </w:r>
      <w:r w:rsidR="00E15244">
        <w:t xml:space="preserve">(1) </w:t>
      </w:r>
      <w:r w:rsidR="00731E4D">
        <w:t>year term or until a successor is named.</w:t>
      </w:r>
    </w:p>
    <w:p w14:paraId="562EA654" w14:textId="65D6659B" w:rsidR="00456871" w:rsidRDefault="00731E4D" w:rsidP="00DF1E7E">
      <w:pPr>
        <w:ind w:left="270" w:right="-450" w:hanging="1440"/>
      </w:pPr>
      <w:r>
        <w:tab/>
        <w:t>All directors th</w:t>
      </w:r>
      <w:r w:rsidR="00941869">
        <w:t>at are elected</w:t>
      </w:r>
      <w:r>
        <w:t xml:space="preserve"> from program/issue committees are limited to six </w:t>
      </w:r>
      <w:r w:rsidR="00E15244">
        <w:t xml:space="preserve">(6) </w:t>
      </w:r>
      <w:r>
        <w:t>consecutive years on the Board. After a lapse of three (3) years, they are eligible for re-election or appointment to the board of directors.</w:t>
      </w:r>
    </w:p>
    <w:p w14:paraId="6D04E0F2" w14:textId="6F36847E" w:rsidR="00033D33" w:rsidRDefault="00033D33" w:rsidP="00DF1E7E">
      <w:pPr>
        <w:ind w:left="270" w:right="-450" w:hanging="1440"/>
      </w:pPr>
    </w:p>
    <w:p w14:paraId="1985DB39" w14:textId="206EDFD8" w:rsidR="00033D33" w:rsidRDefault="00FA2D22" w:rsidP="00DF1E7E">
      <w:pPr>
        <w:ind w:left="270" w:right="-450"/>
      </w:pPr>
      <w:r w:rsidRPr="00FA4024">
        <w:rPr>
          <w:highlight w:val="yellow"/>
        </w:rPr>
        <w:t>A director</w:t>
      </w:r>
      <w:r w:rsidR="00385081">
        <w:t xml:space="preserve"> </w:t>
      </w:r>
      <w:r w:rsidR="00385081" w:rsidRPr="00385081">
        <w:rPr>
          <w:color w:val="FF0000"/>
        </w:rPr>
        <w:t>(the previous text was “An at-large director”)</w:t>
      </w:r>
      <w:r w:rsidR="00033D33" w:rsidRPr="00385081">
        <w:rPr>
          <w:color w:val="FF0000"/>
        </w:rPr>
        <w:t xml:space="preserve"> </w:t>
      </w:r>
      <w:r w:rsidR="00033D33">
        <w:t>may be removed from office prior to the end of their term by majority vote at a regular or special meeting of the association as provided in Article X.</w:t>
      </w:r>
    </w:p>
    <w:p w14:paraId="56AFC133" w14:textId="5B2C395C" w:rsidR="00C86732" w:rsidRDefault="00601F30" w:rsidP="00DF1E7E">
      <w:pPr>
        <w:ind w:left="270" w:right="-450" w:hanging="1440"/>
      </w:pPr>
      <w:r>
        <w:t>Article VI Section 1, there are two “</w:t>
      </w:r>
      <w:proofErr w:type="gramStart"/>
      <w:r>
        <w:t>A”s.</w:t>
      </w:r>
      <w:proofErr w:type="gramEnd"/>
      <w:r>
        <w:t> </w:t>
      </w:r>
    </w:p>
    <w:p w14:paraId="2F93B5D1" w14:textId="7C60177F" w:rsidR="00C86732" w:rsidRDefault="00C86732" w:rsidP="00DF1E7E">
      <w:pPr>
        <w:ind w:left="270" w:right="-450" w:hanging="1440"/>
        <w:rPr>
          <w:bCs/>
          <w:iCs/>
        </w:rPr>
      </w:pPr>
      <w:r w:rsidRPr="007B2351">
        <w:rPr>
          <w:u w:val="single"/>
        </w:rPr>
        <w:t>Section 6.</w:t>
      </w:r>
      <w:r>
        <w:tab/>
      </w:r>
      <w:r w:rsidRPr="00C86732">
        <w:rPr>
          <w:u w:val="single"/>
        </w:rPr>
        <w:t>Declaring a Vacancy:</w:t>
      </w:r>
      <w:r>
        <w:t xml:space="preserve">  </w:t>
      </w:r>
      <w:r>
        <w:rPr>
          <w:bCs/>
          <w:iCs/>
        </w:rPr>
        <w:t xml:space="preserve">The president of the association may declare a position vacant when the </w:t>
      </w:r>
      <w:r w:rsidR="00033D33">
        <w:rPr>
          <w:bCs/>
          <w:iCs/>
        </w:rPr>
        <w:t>at-large or elected from a program/issue committee director</w:t>
      </w:r>
      <w:r>
        <w:rPr>
          <w:bCs/>
          <w:iCs/>
        </w:rPr>
        <w:t xml:space="preserve"> has resigned or has an unexcused absence at three (3) </w:t>
      </w:r>
      <w:r w:rsidR="009A4905">
        <w:rPr>
          <w:bCs/>
          <w:iCs/>
        </w:rPr>
        <w:t xml:space="preserve">or more </w:t>
      </w:r>
      <w:r>
        <w:rPr>
          <w:bCs/>
          <w:iCs/>
        </w:rPr>
        <w:t>regular meetings of the board of directors.</w:t>
      </w:r>
    </w:p>
    <w:p w14:paraId="50B2E92B" w14:textId="77777777" w:rsidR="007B2351" w:rsidRPr="00C86732" w:rsidRDefault="007B2351" w:rsidP="00DF1E7E">
      <w:pPr>
        <w:ind w:left="270" w:right="-450" w:hanging="1440"/>
      </w:pPr>
    </w:p>
    <w:p w14:paraId="18254C04" w14:textId="0D72637E" w:rsidR="00E15244" w:rsidRDefault="007B2351" w:rsidP="00DF1E7E">
      <w:pPr>
        <w:ind w:left="270" w:right="-450" w:hanging="1440"/>
      </w:pPr>
      <w:r w:rsidRPr="007B2351">
        <w:rPr>
          <w:u w:val="single"/>
        </w:rPr>
        <w:t>Section 7.</w:t>
      </w:r>
      <w:r>
        <w:tab/>
      </w:r>
      <w:r>
        <w:rPr>
          <w:u w:val="single"/>
        </w:rPr>
        <w:t>Filling Vacancies on the Board of Directors</w:t>
      </w:r>
      <w:r>
        <w:t>:</w:t>
      </w:r>
    </w:p>
    <w:p w14:paraId="784D4DF5" w14:textId="785F9217" w:rsidR="00466958" w:rsidRDefault="007B2351" w:rsidP="00DF1E7E">
      <w:pPr>
        <w:pStyle w:val="ListParagraph"/>
        <w:numPr>
          <w:ilvl w:val="0"/>
          <w:numId w:val="7"/>
        </w:numPr>
        <w:ind w:left="270" w:right="-450"/>
      </w:pPr>
      <w:r w:rsidRPr="0095509F">
        <w:t xml:space="preserve">The president shall, after consultation with the board of directors (and/or executive committee) make an appointment to fill the vacancy in an </w:t>
      </w:r>
      <w:r w:rsidR="00033D33">
        <w:t xml:space="preserve">at-large </w:t>
      </w:r>
      <w:r w:rsidRPr="0095509F">
        <w:t xml:space="preserve">director position on the board of directors. That person so appointed will serve only until a replacement is chosen </w:t>
      </w:r>
      <w:r w:rsidR="00456871">
        <w:t>by</w:t>
      </w:r>
      <w:r w:rsidRPr="0095509F">
        <w:t xml:space="preserve"> the next regular election to fill the remaining portion of the unexpired term.</w:t>
      </w:r>
    </w:p>
    <w:p w14:paraId="555D4412" w14:textId="77777777" w:rsidR="00466958" w:rsidRDefault="00466958" w:rsidP="00DF1E7E">
      <w:pPr>
        <w:pStyle w:val="ListParagraph"/>
        <w:ind w:left="270" w:right="-450"/>
      </w:pPr>
    </w:p>
    <w:p w14:paraId="69E1F1C5" w14:textId="70717C84" w:rsidR="006B2CAC" w:rsidRPr="00FA4024" w:rsidRDefault="00466958" w:rsidP="00DF1E7E">
      <w:pPr>
        <w:pStyle w:val="ListParagraph"/>
        <w:numPr>
          <w:ilvl w:val="0"/>
          <w:numId w:val="7"/>
        </w:numPr>
        <w:ind w:left="270" w:right="-450"/>
        <w:rPr>
          <w:highlight w:val="yellow"/>
        </w:rPr>
      </w:pPr>
      <w:r>
        <w:t>Vacancies occurring on the board of directors from the program/issue committee shall be filled by election of a new director from the program/issue committee</w:t>
      </w:r>
      <w:r w:rsidRPr="00385081">
        <w:rPr>
          <w:color w:val="FF0000"/>
        </w:rPr>
        <w:t>.</w:t>
      </w:r>
      <w:r w:rsidR="00385081">
        <w:rPr>
          <w:color w:val="FF0000"/>
        </w:rPr>
        <w:t xml:space="preserve"> </w:t>
      </w:r>
      <w:r w:rsidR="00385081" w:rsidRPr="00385081">
        <w:rPr>
          <w:color w:val="FF0000"/>
        </w:rPr>
        <w:t>(</w:t>
      </w:r>
      <w:proofErr w:type="gramStart"/>
      <w:r w:rsidR="00385081" w:rsidRPr="00385081">
        <w:rPr>
          <w:color w:val="FF0000"/>
        </w:rPr>
        <w:t>this</w:t>
      </w:r>
      <w:proofErr w:type="gramEnd"/>
      <w:r w:rsidR="00385081" w:rsidRPr="00385081">
        <w:rPr>
          <w:color w:val="FF0000"/>
        </w:rPr>
        <w:t xml:space="preserve"> was removed</w:t>
      </w:r>
      <w:r w:rsidR="00CC27E2">
        <w:rPr>
          <w:color w:val="FF0000"/>
        </w:rPr>
        <w:t>:</w:t>
      </w:r>
      <w:r w:rsidR="00385081" w:rsidRPr="00385081">
        <w:rPr>
          <w:color w:val="FF0000"/>
        </w:rPr>
        <w:t xml:space="preserve"> “for the remainder of the unexpired term.”)</w:t>
      </w:r>
      <w:r w:rsidRPr="00385081">
        <w:rPr>
          <w:color w:val="FF0000"/>
        </w:rPr>
        <w:t xml:space="preserve"> </w:t>
      </w:r>
      <w:r w:rsidRPr="00FA4024">
        <w:rPr>
          <w:highlight w:val="yellow"/>
        </w:rPr>
        <w:t xml:space="preserve">This election shall occur </w:t>
      </w:r>
      <w:r w:rsidR="00033D33" w:rsidRPr="00FA4024">
        <w:rPr>
          <w:highlight w:val="yellow"/>
        </w:rPr>
        <w:t>within</w:t>
      </w:r>
      <w:r w:rsidRPr="00FA4024">
        <w:rPr>
          <w:highlight w:val="yellow"/>
        </w:rPr>
        <w:t xml:space="preserve"> 30 days of the vacancy being declared. If the program/issue committee fails to elect a director within this time frame, the president shall make an appointment to fill the vacancy. That person so elected or appointed will serve only until a replacement is chosen by the next regular election to fill the remaining portion of the unexpired term.</w:t>
      </w:r>
      <w:r w:rsidR="00574978">
        <w:rPr>
          <w:highlight w:val="yellow"/>
        </w:rPr>
        <w:t xml:space="preserve"> </w:t>
      </w:r>
      <w:r w:rsidR="00574978" w:rsidRPr="00574978">
        <w:rPr>
          <w:color w:val="FF0000"/>
        </w:rPr>
        <w:t>(</w:t>
      </w:r>
      <w:proofErr w:type="gramStart"/>
      <w:r w:rsidR="00574978" w:rsidRPr="00574978">
        <w:rPr>
          <w:color w:val="FF0000"/>
        </w:rPr>
        <w:t>this</w:t>
      </w:r>
      <w:proofErr w:type="gramEnd"/>
      <w:r w:rsidR="00574978" w:rsidRPr="00574978">
        <w:rPr>
          <w:color w:val="FF0000"/>
        </w:rPr>
        <w:t xml:space="preserve"> is all new text)</w:t>
      </w:r>
    </w:p>
    <w:p w14:paraId="0EE7B02E" w14:textId="77777777" w:rsidR="007B2351" w:rsidRDefault="007B2351" w:rsidP="00DF1E7E">
      <w:pPr>
        <w:ind w:left="270" w:right="-450" w:hanging="1440"/>
      </w:pPr>
    </w:p>
    <w:p w14:paraId="695E808B" w14:textId="77777777" w:rsidR="007B2351" w:rsidRDefault="007B2351" w:rsidP="00DF1E7E">
      <w:pPr>
        <w:ind w:left="270" w:right="-450" w:hanging="1440"/>
      </w:pPr>
      <w:r>
        <w:rPr>
          <w:u w:val="single"/>
        </w:rPr>
        <w:lastRenderedPageBreak/>
        <w:t>Section 8.</w:t>
      </w:r>
      <w:r>
        <w:tab/>
      </w:r>
      <w:r>
        <w:rPr>
          <w:u w:val="single"/>
        </w:rPr>
        <w:t>Meetings of the Board of Directors</w:t>
      </w:r>
      <w:r>
        <w:t>: The board of directors shall meet at least five (5) times a year and more often as called by the president.</w:t>
      </w:r>
    </w:p>
    <w:p w14:paraId="6976384C" w14:textId="77777777" w:rsidR="007B2351" w:rsidRDefault="007B2351" w:rsidP="00DF1E7E">
      <w:pPr>
        <w:ind w:left="270" w:right="-450" w:hanging="1440"/>
      </w:pPr>
    </w:p>
    <w:p w14:paraId="775AB9B6" w14:textId="116EF25E" w:rsidR="007B2351" w:rsidRDefault="007B2351" w:rsidP="00DF1E7E">
      <w:pPr>
        <w:pStyle w:val="Heading1"/>
        <w:ind w:left="270" w:right="-450"/>
      </w:pPr>
      <w:r>
        <w:t>ARTICLE VI – OFFICERS OF THE ASSOCIATION</w:t>
      </w:r>
      <w:r w:rsidR="009A4905">
        <w:t xml:space="preserve"> (AND ASSISTANTS)</w:t>
      </w:r>
    </w:p>
    <w:p w14:paraId="6854CAA0" w14:textId="001DA8EE" w:rsidR="00601F30" w:rsidRPr="00601F30" w:rsidRDefault="00601F30" w:rsidP="00601F30">
      <w:r>
        <w:t>Article VI Section 1, there are two “</w:t>
      </w:r>
      <w:proofErr w:type="gramStart"/>
      <w:r>
        <w:t>A”s.</w:t>
      </w:r>
      <w:proofErr w:type="gramEnd"/>
      <w:r>
        <w:t> </w:t>
      </w:r>
    </w:p>
    <w:p w14:paraId="6E936FDA" w14:textId="7A4A4C05" w:rsidR="007B2351" w:rsidRDefault="007B2351" w:rsidP="00DF1E7E">
      <w:pPr>
        <w:ind w:left="270" w:right="-450" w:hanging="1440"/>
        <w:rPr>
          <w:bCs/>
          <w:iCs/>
        </w:rPr>
      </w:pPr>
      <w:r w:rsidRPr="007B2351">
        <w:rPr>
          <w:u w:val="single"/>
        </w:rPr>
        <w:t>Section 1.</w:t>
      </w:r>
      <w:r>
        <w:tab/>
      </w:r>
      <w:r>
        <w:rPr>
          <w:u w:val="single"/>
        </w:rPr>
        <w:t>Election</w:t>
      </w:r>
      <w:r>
        <w:t xml:space="preserve">: After the annual association election </w:t>
      </w:r>
      <w:r>
        <w:rPr>
          <w:bCs/>
          <w:iCs/>
        </w:rPr>
        <w:t>bu</w:t>
      </w:r>
      <w:r w:rsidRPr="00A96EC5">
        <w:rPr>
          <w:bCs/>
          <w:iCs/>
        </w:rPr>
        <w:t>t</w:t>
      </w:r>
      <w:r w:rsidRPr="00A96EC5">
        <w:t xml:space="preserve"> </w:t>
      </w:r>
      <w:r w:rsidRPr="00FA4024">
        <w:rPr>
          <w:highlight w:val="yellow"/>
        </w:rPr>
        <w:t xml:space="preserve">prior to </w:t>
      </w:r>
      <w:r w:rsidR="00020FE9" w:rsidRPr="00FA4024">
        <w:rPr>
          <w:highlight w:val="yellow"/>
        </w:rPr>
        <w:t xml:space="preserve">the end of </w:t>
      </w:r>
      <w:r w:rsidRPr="00FA4024">
        <w:rPr>
          <w:highlight w:val="yellow"/>
        </w:rPr>
        <w:t>February</w:t>
      </w:r>
      <w:r w:rsidR="00574978">
        <w:t xml:space="preserve"> </w:t>
      </w:r>
      <w:r w:rsidR="00574978" w:rsidRPr="00574978">
        <w:rPr>
          <w:color w:val="FF0000"/>
        </w:rPr>
        <w:t>(this is all new text)</w:t>
      </w:r>
      <w:r>
        <w:t xml:space="preserve"> </w:t>
      </w:r>
      <w:r w:rsidR="00456871">
        <w:t xml:space="preserve">of each year </w:t>
      </w:r>
      <w:r>
        <w:t xml:space="preserve">the board of directors shall </w:t>
      </w:r>
      <w:r>
        <w:rPr>
          <w:bCs/>
          <w:iCs/>
        </w:rPr>
        <w:t>meet to elect officers. A nominating committee appointed by the president shall prepare a slate of officers.</w:t>
      </w:r>
      <w:r w:rsidR="00456871">
        <w:rPr>
          <w:bCs/>
          <w:iCs/>
        </w:rPr>
        <w:t xml:space="preserve"> The outgoing board and officers shall serve until the organizational</w:t>
      </w:r>
      <w:r w:rsidR="00793B57">
        <w:rPr>
          <w:bCs/>
          <w:iCs/>
        </w:rPr>
        <w:t xml:space="preserve"> meeting of the incoming board.</w:t>
      </w:r>
    </w:p>
    <w:p w14:paraId="2936FE66" w14:textId="77777777" w:rsidR="007B2351" w:rsidRDefault="007B2351" w:rsidP="000654F3">
      <w:pPr>
        <w:ind w:left="-450" w:right="-450"/>
        <w:rPr>
          <w:bCs/>
          <w:iCs/>
        </w:rPr>
      </w:pPr>
    </w:p>
    <w:p w14:paraId="3DCA60CD" w14:textId="77777777" w:rsidR="007B2351" w:rsidRPr="006B2CAC" w:rsidRDefault="007B2351" w:rsidP="000654F3">
      <w:pPr>
        <w:pStyle w:val="ListParagraph"/>
        <w:numPr>
          <w:ilvl w:val="0"/>
          <w:numId w:val="16"/>
        </w:numPr>
        <w:ind w:left="270" w:right="-450" w:hanging="720"/>
      </w:pPr>
      <w:r w:rsidRPr="006B2CAC">
        <w:t>The following shall be elected</w:t>
      </w:r>
      <w:r w:rsidR="00456871" w:rsidRPr="006B2CAC">
        <w:t xml:space="preserve"> annually from among the directors</w:t>
      </w:r>
      <w:r w:rsidRPr="006B2CAC">
        <w:t xml:space="preserve"> of the board by a majority vote of the continuing and new directors present at the organ</w:t>
      </w:r>
      <w:r w:rsidR="00456871" w:rsidRPr="006B2CAC">
        <w:t>izational meeting of the board</w:t>
      </w:r>
      <w:r w:rsidRPr="006B2CAC">
        <w:t>:  president; vice-president; secretary; and treasurer.</w:t>
      </w:r>
    </w:p>
    <w:p w14:paraId="17F078D5" w14:textId="77777777" w:rsidR="007B2351" w:rsidRDefault="007B2351" w:rsidP="000654F3">
      <w:pPr>
        <w:ind w:left="-450" w:right="-450"/>
      </w:pPr>
    </w:p>
    <w:p w14:paraId="7F584D7B" w14:textId="46261F8E" w:rsidR="00CB4AC0" w:rsidRPr="00557D5C" w:rsidRDefault="007B2351" w:rsidP="000654F3">
      <w:pPr>
        <w:numPr>
          <w:ilvl w:val="0"/>
          <w:numId w:val="16"/>
        </w:numPr>
        <w:spacing w:after="170"/>
        <w:ind w:left="270" w:right="14" w:hanging="720"/>
        <w:rPr>
          <w:color w:val="FF0000"/>
        </w:rPr>
      </w:pPr>
      <w:r>
        <w:t>The president shall be an ex-officio member of all board committees, excluding the nominating committee.</w:t>
      </w:r>
      <w:r w:rsidR="00A866B0">
        <w:t xml:space="preserve"> </w:t>
      </w:r>
      <w:r w:rsidR="00A866B0" w:rsidRPr="00D92F09">
        <w:rPr>
          <w:highlight w:val="yellow"/>
        </w:rPr>
        <w:t xml:space="preserve">The president does not have voting privileges in their service on board committees, </w:t>
      </w:r>
      <w:proofErr w:type="gramStart"/>
      <w:r w:rsidR="00A866B0" w:rsidRPr="00D92F09">
        <w:rPr>
          <w:highlight w:val="yellow"/>
        </w:rPr>
        <w:t>with the exception of</w:t>
      </w:r>
      <w:proofErr w:type="gramEnd"/>
      <w:r w:rsidR="00A866B0" w:rsidRPr="00D92F09">
        <w:rPr>
          <w:highlight w:val="yellow"/>
        </w:rPr>
        <w:t xml:space="preserve"> the executive committee</w:t>
      </w:r>
      <w:r w:rsidRPr="00F37270">
        <w:rPr>
          <w:highlight w:val="green"/>
        </w:rPr>
        <w:t>.</w:t>
      </w:r>
      <w:r w:rsidR="00557D5C">
        <w:t xml:space="preserve"> </w:t>
      </w:r>
      <w:r w:rsidR="00557D5C" w:rsidRPr="00557D5C">
        <w:rPr>
          <w:color w:val="FF0000"/>
        </w:rPr>
        <w:t>(</w:t>
      </w:r>
      <w:r w:rsidR="00574978" w:rsidRPr="00557D5C">
        <w:rPr>
          <w:color w:val="FF0000"/>
        </w:rPr>
        <w:t>This was the text in the previous constitution</w:t>
      </w:r>
      <w:r w:rsidR="00557D5C" w:rsidRPr="00557D5C">
        <w:rPr>
          <w:color w:val="FF0000"/>
        </w:rPr>
        <w:t>: “(An ex-officio member is a member by virtue of his/her office and has all the privileges of membership)</w:t>
      </w:r>
      <w:r w:rsidR="00557D5C">
        <w:rPr>
          <w:color w:val="FF0000"/>
        </w:rPr>
        <w:t>)</w:t>
      </w:r>
      <w:r w:rsidR="00557D5C" w:rsidRPr="00557D5C">
        <w:rPr>
          <w:color w:val="FF0000"/>
        </w:rPr>
        <w:t>”</w:t>
      </w:r>
    </w:p>
    <w:p w14:paraId="79A15A2C" w14:textId="77777777" w:rsidR="007B2351" w:rsidRDefault="007B2351" w:rsidP="000654F3">
      <w:pPr>
        <w:ind w:left="270" w:right="-450" w:hanging="720"/>
      </w:pPr>
    </w:p>
    <w:p w14:paraId="3E0D38CE" w14:textId="77777777" w:rsidR="007B2351" w:rsidRDefault="007B2351" w:rsidP="000654F3">
      <w:pPr>
        <w:pStyle w:val="ListParagraph"/>
        <w:numPr>
          <w:ilvl w:val="0"/>
          <w:numId w:val="16"/>
        </w:numPr>
        <w:ind w:left="270" w:right="-450" w:hanging="720"/>
      </w:pPr>
      <w:r>
        <w:t>A</w:t>
      </w:r>
      <w:r w:rsidRPr="001445F1">
        <w:t>n</w:t>
      </w:r>
      <w:r w:rsidRPr="006B2CAC">
        <w:rPr>
          <w:b/>
          <w:i/>
        </w:rPr>
        <w:t xml:space="preserve"> </w:t>
      </w:r>
      <w:r w:rsidRPr="001445F1">
        <w:t>assistant to the secretary</w:t>
      </w:r>
      <w:r>
        <w:t xml:space="preserve"> may be appointed annually from the association staff </w:t>
      </w:r>
      <w:r w:rsidRPr="006B2CAC">
        <w:t xml:space="preserve">by the president with </w:t>
      </w:r>
      <w:r>
        <w:t>approval of the board of directors. The assistant secretary shall not serve as an officer nor be eligible to vote.</w:t>
      </w:r>
    </w:p>
    <w:p w14:paraId="1C490331" w14:textId="77777777" w:rsidR="00B3649F" w:rsidRDefault="00B3649F" w:rsidP="000654F3">
      <w:pPr>
        <w:ind w:left="270" w:right="-450" w:hanging="720"/>
      </w:pPr>
    </w:p>
    <w:p w14:paraId="380C25CD" w14:textId="3CDD9B69" w:rsidR="007B2351" w:rsidRPr="00793B57" w:rsidRDefault="007B2351" w:rsidP="000654F3">
      <w:pPr>
        <w:pStyle w:val="ListParagraph"/>
        <w:numPr>
          <w:ilvl w:val="0"/>
          <w:numId w:val="16"/>
        </w:numPr>
        <w:ind w:left="270" w:right="-450" w:hanging="720"/>
      </w:pPr>
      <w:r w:rsidRPr="006B2CAC">
        <w:t>An</w:t>
      </w:r>
      <w:r w:rsidRPr="006B2CAC">
        <w:rPr>
          <w:b/>
          <w:i/>
          <w:color w:val="FF0000"/>
        </w:rPr>
        <w:t xml:space="preserve"> </w:t>
      </w:r>
      <w:r>
        <w:t xml:space="preserve">assistant to the treasurer </w:t>
      </w:r>
      <w:r w:rsidRPr="006B2CAC">
        <w:t>may</w:t>
      </w:r>
      <w:r w:rsidRPr="00A96EC5">
        <w:t xml:space="preserve"> </w:t>
      </w:r>
      <w:r>
        <w:t>be appointed annually from t</w:t>
      </w:r>
      <w:r w:rsidRPr="00793B57">
        <w:t>he association</w:t>
      </w:r>
      <w:r w:rsidRPr="00793B57">
        <w:rPr>
          <w:b/>
          <w:i/>
        </w:rPr>
        <w:t xml:space="preserve"> </w:t>
      </w:r>
      <w:r w:rsidRPr="00793B57">
        <w:t>staff by the president with the approval of the board of directors. An assistant to the treasurer shall not serve as an officer nor be eligible to vote.</w:t>
      </w:r>
    </w:p>
    <w:p w14:paraId="4512E963" w14:textId="77777777" w:rsidR="007B2351" w:rsidRDefault="007B2351" w:rsidP="000654F3">
      <w:pPr>
        <w:ind w:left="270" w:right="-450" w:hanging="720"/>
      </w:pPr>
    </w:p>
    <w:p w14:paraId="0190527C" w14:textId="556EFF93" w:rsidR="0040277D" w:rsidRDefault="007B2351" w:rsidP="000654F3">
      <w:pPr>
        <w:pStyle w:val="ListParagraph"/>
        <w:numPr>
          <w:ilvl w:val="0"/>
          <w:numId w:val="16"/>
        </w:numPr>
        <w:ind w:left="270" w:right="-450" w:hanging="720"/>
      </w:pPr>
      <w:r w:rsidRPr="00F04E77">
        <w:t xml:space="preserve">The terms of office of the president, vice-president, </w:t>
      </w:r>
      <w:r w:rsidR="00FA2D22" w:rsidRPr="00F04E77">
        <w:t>secretary,</w:t>
      </w:r>
      <w:r w:rsidRPr="00F04E77">
        <w:t xml:space="preserve"> and the treasurer of the </w:t>
      </w:r>
      <w:r>
        <w:t>a</w:t>
      </w:r>
      <w:r w:rsidRPr="00F04E77">
        <w:t xml:space="preserve">ssociation </w:t>
      </w:r>
      <w:r>
        <w:t>b</w:t>
      </w:r>
      <w:r w:rsidRPr="00F04E77">
        <w:t xml:space="preserve">oard of </w:t>
      </w:r>
      <w:r>
        <w:t>d</w:t>
      </w:r>
      <w:r w:rsidRPr="00F04E77">
        <w:t xml:space="preserve">irectors shall be for the calendar year or thereafter until their respective replacements are named. An officer shall not serve in the same office for more than three (3) consecutive years. </w:t>
      </w:r>
      <w:r w:rsidR="004B77BB">
        <w:t xml:space="preserve"> </w:t>
      </w:r>
      <w:r w:rsidR="00A866B0">
        <w:t xml:space="preserve">The board may designate a president-elect who succeeds to the office of president, although the individual must still stand for election in the </w:t>
      </w:r>
      <w:proofErr w:type="gramStart"/>
      <w:r w:rsidR="00A866B0">
        <w:t>year</w:t>
      </w:r>
      <w:proofErr w:type="gramEnd"/>
      <w:r w:rsidR="00A866B0">
        <w:t xml:space="preserve"> they succeed to the office of the president to serv</w:t>
      </w:r>
      <w:r w:rsidR="00466958">
        <w:t>e</w:t>
      </w:r>
      <w:r w:rsidR="00A866B0">
        <w:t xml:space="preserve"> in that capacity</w:t>
      </w:r>
      <w:r w:rsidR="004B77BB">
        <w:t>.</w:t>
      </w:r>
    </w:p>
    <w:p w14:paraId="18B91885" w14:textId="77777777" w:rsidR="0040277D" w:rsidRDefault="0040277D" w:rsidP="000654F3">
      <w:pPr>
        <w:ind w:left="270" w:right="-450" w:hanging="720"/>
      </w:pPr>
    </w:p>
    <w:p w14:paraId="0FEE6603" w14:textId="2506F1D2" w:rsidR="00A60C2A" w:rsidRPr="00A60C2A" w:rsidRDefault="0040277D" w:rsidP="000654F3">
      <w:pPr>
        <w:pStyle w:val="ListParagraph"/>
        <w:numPr>
          <w:ilvl w:val="0"/>
          <w:numId w:val="16"/>
        </w:numPr>
        <w:ind w:left="270" w:right="-450" w:hanging="720"/>
        <w:rPr>
          <w:u w:val="single"/>
        </w:rPr>
      </w:pPr>
      <w:r>
        <w:t>An officer may be removed from office by a majority vote of the board of directors. A director so removed from their board office shall retain a seat on the board of directors unless removed from the board pursuant to Article V., Section 5.</w:t>
      </w:r>
    </w:p>
    <w:p w14:paraId="47CC28D7" w14:textId="77777777" w:rsidR="00A60C2A" w:rsidRDefault="00A60C2A" w:rsidP="00DF1E7E">
      <w:pPr>
        <w:ind w:left="270" w:right="-450"/>
        <w:rPr>
          <w:u w:val="single"/>
        </w:rPr>
      </w:pPr>
    </w:p>
    <w:p w14:paraId="7E479495" w14:textId="77777777" w:rsidR="007B2351" w:rsidRPr="00A60C2A" w:rsidRDefault="007B2351" w:rsidP="000654F3">
      <w:pPr>
        <w:ind w:left="-1170" w:right="-450"/>
        <w:rPr>
          <w:u w:val="single"/>
        </w:rPr>
      </w:pPr>
      <w:r w:rsidRPr="00A60C2A">
        <w:rPr>
          <w:u w:val="single"/>
        </w:rPr>
        <w:t>Section 2</w:t>
      </w:r>
      <w:r w:rsidR="00586B78" w:rsidRPr="00A60C2A">
        <w:rPr>
          <w:u w:val="single"/>
        </w:rPr>
        <w:t>.</w:t>
      </w:r>
      <w:r>
        <w:tab/>
      </w:r>
      <w:r w:rsidRPr="00A60C2A">
        <w:rPr>
          <w:u w:val="single"/>
        </w:rPr>
        <w:t>Duties:</w:t>
      </w:r>
    </w:p>
    <w:p w14:paraId="1B1C23CC" w14:textId="77777777" w:rsidR="007B2351" w:rsidRDefault="007B2351" w:rsidP="00DF1E7E">
      <w:pPr>
        <w:ind w:left="270" w:right="-450" w:hanging="1440"/>
        <w:rPr>
          <w:u w:val="single"/>
        </w:rPr>
      </w:pPr>
    </w:p>
    <w:p w14:paraId="219612C4" w14:textId="77777777" w:rsidR="007B2351" w:rsidRPr="006B2CAC" w:rsidRDefault="007B2351" w:rsidP="00DF1E7E">
      <w:pPr>
        <w:pStyle w:val="ListParagraph"/>
        <w:numPr>
          <w:ilvl w:val="0"/>
          <w:numId w:val="9"/>
        </w:numPr>
        <w:ind w:left="270" w:right="-450"/>
        <w:rPr>
          <w:bCs/>
          <w:iCs/>
        </w:rPr>
      </w:pPr>
      <w:r>
        <w:t xml:space="preserve">The president of the association, in addition to the powers and duties conferred on the position by law, shall perform such duties as usually pertain to the office of president. The president shall call meetings of the board of directors and special meetings </w:t>
      </w:r>
      <w:r w:rsidRPr="006B2CAC">
        <w:rPr>
          <w:bCs/>
          <w:iCs/>
        </w:rPr>
        <w:t xml:space="preserve">of the association as required </w:t>
      </w:r>
      <w:r w:rsidRPr="006B2CAC">
        <w:rPr>
          <w:bCs/>
          <w:iCs/>
        </w:rPr>
        <w:lastRenderedPageBreak/>
        <w:t>by Article X, Section 2.</w:t>
      </w:r>
    </w:p>
    <w:p w14:paraId="155AB1E3" w14:textId="77777777" w:rsidR="00270458" w:rsidRDefault="00270458" w:rsidP="00DF1E7E">
      <w:pPr>
        <w:ind w:left="270" w:right="-450"/>
        <w:rPr>
          <w:bCs/>
          <w:iCs/>
        </w:rPr>
      </w:pPr>
    </w:p>
    <w:p w14:paraId="53670C48" w14:textId="77777777" w:rsidR="00586B78" w:rsidRDefault="00586B78" w:rsidP="00DF1E7E">
      <w:pPr>
        <w:pStyle w:val="ListParagraph"/>
        <w:numPr>
          <w:ilvl w:val="0"/>
          <w:numId w:val="9"/>
        </w:numPr>
        <w:ind w:left="270" w:right="-450"/>
      </w:pPr>
      <w:r>
        <w:t>The vice-president of the association shall perform the duties of the president in case of the president’s absence or disability.</w:t>
      </w:r>
    </w:p>
    <w:p w14:paraId="334F168D" w14:textId="77777777" w:rsidR="00586B78" w:rsidRDefault="00586B78" w:rsidP="00DF1E7E">
      <w:pPr>
        <w:ind w:left="270" w:right="-450"/>
      </w:pPr>
    </w:p>
    <w:p w14:paraId="7C20E461" w14:textId="77777777" w:rsidR="00586B78" w:rsidRDefault="00586B78" w:rsidP="00DF1E7E">
      <w:pPr>
        <w:pStyle w:val="ListParagraph"/>
        <w:numPr>
          <w:ilvl w:val="0"/>
          <w:numId w:val="9"/>
        </w:numPr>
        <w:ind w:left="270" w:right="-450"/>
      </w:pPr>
      <w:r>
        <w:t xml:space="preserve">The secretary of the association shall be responsible for keeping in permanent form complete and accurate records of </w:t>
      </w:r>
      <w:r w:rsidR="0027593B">
        <w:t xml:space="preserve">all meetings </w:t>
      </w:r>
      <w:r w:rsidR="009A4905">
        <w:t xml:space="preserve">and votes </w:t>
      </w:r>
      <w:r w:rsidR="0027593B">
        <w:t>of the association;</w:t>
      </w:r>
      <w:r>
        <w:t xml:space="preserve"> receive and present to the board of directors all communications relating specifically to the association</w:t>
      </w:r>
      <w:r w:rsidR="0027593B">
        <w:t>;</w:t>
      </w:r>
      <w:r>
        <w:t xml:space="preserve"> and prepare correspondence on behalf of the board of directors.</w:t>
      </w:r>
    </w:p>
    <w:p w14:paraId="14E6502E" w14:textId="77777777" w:rsidR="00586B78" w:rsidRDefault="00586B78" w:rsidP="00DF1E7E">
      <w:pPr>
        <w:ind w:left="270" w:right="-450"/>
      </w:pPr>
    </w:p>
    <w:p w14:paraId="629EC0C3" w14:textId="449D1A23" w:rsidR="00586B78" w:rsidRPr="006B2CAC" w:rsidRDefault="00586B78" w:rsidP="00DF1E7E">
      <w:pPr>
        <w:pStyle w:val="ListParagraph"/>
        <w:numPr>
          <w:ilvl w:val="0"/>
          <w:numId w:val="9"/>
        </w:numPr>
        <w:ind w:left="270" w:right="-450"/>
        <w:rPr>
          <w:bCs/>
          <w:iCs/>
        </w:rPr>
      </w:pPr>
      <w:r>
        <w:t>The treasurer of the association</w:t>
      </w:r>
      <w:r w:rsidR="00BA68FB">
        <w:t>,</w:t>
      </w:r>
      <w:r>
        <w:t xml:space="preserve"> in addition to the powers and duties conferred upon the position by law</w:t>
      </w:r>
      <w:r w:rsidR="00BA68FB">
        <w:t>,</w:t>
      </w:r>
      <w:r>
        <w:t xml:space="preserve"> shall act as custodian of all funds and property, real and personal, of the association.  The treasurer shall verify the financial situation of the association and shall testify that the balance is current by signature on financial reports</w:t>
      </w:r>
      <w:r w:rsidRPr="006B2CAC">
        <w:rPr>
          <w:bCs/>
          <w:iCs/>
        </w:rPr>
        <w:t>.</w:t>
      </w:r>
    </w:p>
    <w:p w14:paraId="7F55E0B0" w14:textId="77777777" w:rsidR="00CB4AC0" w:rsidRDefault="00CB4AC0" w:rsidP="00DF1E7E">
      <w:pPr>
        <w:ind w:left="270" w:right="-450"/>
        <w:rPr>
          <w:bCs/>
          <w:iCs/>
        </w:rPr>
      </w:pPr>
    </w:p>
    <w:p w14:paraId="1C99B6B4" w14:textId="77777777" w:rsidR="00586B78" w:rsidRDefault="00586B78" w:rsidP="00DF1E7E">
      <w:pPr>
        <w:pStyle w:val="ListParagraph"/>
        <w:numPr>
          <w:ilvl w:val="0"/>
          <w:numId w:val="9"/>
        </w:numPr>
        <w:ind w:left="270" w:right="-450"/>
      </w:pPr>
      <w:r>
        <w:t>The assistant to the treasurer of the association may be responsible for disbursements of association funds for the expenses of the association only upon written order of the executive director or designee.</w:t>
      </w:r>
    </w:p>
    <w:p w14:paraId="5002C71F" w14:textId="77777777" w:rsidR="00586B78" w:rsidRDefault="00586B78" w:rsidP="00DF1E7E">
      <w:pPr>
        <w:ind w:left="270" w:right="-450" w:hanging="1440"/>
      </w:pPr>
    </w:p>
    <w:p w14:paraId="159DBECA" w14:textId="77777777" w:rsidR="00586B78" w:rsidRDefault="00586B78" w:rsidP="00DF1E7E">
      <w:pPr>
        <w:ind w:left="270" w:right="-450" w:hanging="1440"/>
        <w:rPr>
          <w:u w:val="single"/>
        </w:rPr>
      </w:pPr>
      <w:r w:rsidRPr="00586B78">
        <w:rPr>
          <w:u w:val="single"/>
        </w:rPr>
        <w:t>Section 3</w:t>
      </w:r>
      <w:r>
        <w:rPr>
          <w:u w:val="single"/>
        </w:rPr>
        <w:t>.</w:t>
      </w:r>
      <w:r>
        <w:tab/>
      </w:r>
      <w:r>
        <w:rPr>
          <w:u w:val="single"/>
        </w:rPr>
        <w:t>Filling Vacancies - Officers of the Association</w:t>
      </w:r>
    </w:p>
    <w:p w14:paraId="5FAD0CA5" w14:textId="77777777" w:rsidR="00586B78" w:rsidRDefault="00586B78" w:rsidP="00DF1E7E">
      <w:pPr>
        <w:ind w:left="270" w:right="-450" w:hanging="1440"/>
        <w:rPr>
          <w:u w:val="single"/>
        </w:rPr>
      </w:pPr>
    </w:p>
    <w:p w14:paraId="0CCAF7CD" w14:textId="77777777" w:rsidR="00586B78" w:rsidRPr="006B2CAC" w:rsidRDefault="00586B78" w:rsidP="00DF1E7E">
      <w:pPr>
        <w:pStyle w:val="ListParagraph"/>
        <w:numPr>
          <w:ilvl w:val="0"/>
          <w:numId w:val="10"/>
        </w:numPr>
        <w:ind w:left="270" w:right="-450"/>
      </w:pPr>
      <w:r w:rsidRPr="006B2CAC">
        <w:t>In the event a vacancy occurs in the position of the president, the vice-president will complete the unexpired term.</w:t>
      </w:r>
    </w:p>
    <w:p w14:paraId="61912F7D" w14:textId="77777777" w:rsidR="00586B78" w:rsidRPr="006B2CAC" w:rsidRDefault="00586B78" w:rsidP="00DF1E7E">
      <w:pPr>
        <w:ind w:left="270" w:right="-450"/>
      </w:pPr>
    </w:p>
    <w:p w14:paraId="19D7BB35" w14:textId="77777777" w:rsidR="00586B78" w:rsidRPr="006B2CAC" w:rsidRDefault="00586B78" w:rsidP="00DF1E7E">
      <w:pPr>
        <w:pStyle w:val="ListParagraph"/>
        <w:numPr>
          <w:ilvl w:val="0"/>
          <w:numId w:val="10"/>
        </w:numPr>
        <w:ind w:left="270" w:right="-450"/>
      </w:pPr>
      <w:r w:rsidRPr="006B2CAC">
        <w:t>In the event of a vacancy in the position of vice-president or other elected office, the board of directors shall select a director to fill the unexpired term.  Selection will be made by a majority vote of all members of the board of directors present at the meeting.</w:t>
      </w:r>
    </w:p>
    <w:p w14:paraId="0435B035" w14:textId="77777777" w:rsidR="00586B78" w:rsidRPr="006B2CAC" w:rsidRDefault="00586B78" w:rsidP="00DF1E7E">
      <w:pPr>
        <w:ind w:left="270" w:right="-450"/>
      </w:pPr>
    </w:p>
    <w:p w14:paraId="1AB58D77" w14:textId="77777777" w:rsidR="00586B78" w:rsidRPr="006B2CAC" w:rsidRDefault="00586B78" w:rsidP="00DF1E7E">
      <w:pPr>
        <w:pStyle w:val="ListParagraph"/>
        <w:numPr>
          <w:ilvl w:val="0"/>
          <w:numId w:val="10"/>
        </w:numPr>
        <w:ind w:left="270" w:right="-450"/>
      </w:pPr>
      <w:r w:rsidRPr="006B2CAC">
        <w:t xml:space="preserve">In the event of a vacancy in the position of an </w:t>
      </w:r>
      <w:r w:rsidR="009A4905" w:rsidRPr="006B2CAC">
        <w:t>elected</w:t>
      </w:r>
      <w:r w:rsidRPr="006B2CAC">
        <w:t xml:space="preserve"> office, the president shall appoint</w:t>
      </w:r>
      <w:r w:rsidR="00274791" w:rsidRPr="006B2CAC">
        <w:t>,</w:t>
      </w:r>
      <w:r w:rsidRPr="006B2CAC">
        <w:t xml:space="preserve"> with the approval of the board of directors, a qualified replacement t</w:t>
      </w:r>
      <w:r w:rsidR="00A866B0" w:rsidRPr="006B2CAC">
        <w:t>o fill the unexpired term</w:t>
      </w:r>
      <w:r w:rsidRPr="006B2CAC">
        <w:t>.</w:t>
      </w:r>
    </w:p>
    <w:p w14:paraId="4200C826" w14:textId="77777777" w:rsidR="00586B78" w:rsidRDefault="00586B78" w:rsidP="00DF1E7E">
      <w:pPr>
        <w:ind w:left="270" w:right="-450" w:hanging="1440"/>
      </w:pPr>
    </w:p>
    <w:p w14:paraId="330B434E" w14:textId="77777777" w:rsidR="00586B78" w:rsidRDefault="00586B78" w:rsidP="00DF1E7E">
      <w:pPr>
        <w:pStyle w:val="Heading1"/>
        <w:ind w:left="270" w:right="-450"/>
      </w:pPr>
      <w:r>
        <w:t>ARTICLE VII – COMMITTEES OF THE BOARD OF DIRECTORS</w:t>
      </w:r>
    </w:p>
    <w:p w14:paraId="5221D795" w14:textId="77777777" w:rsidR="00586B78" w:rsidRDefault="00586B78" w:rsidP="00DF1E7E">
      <w:pPr>
        <w:ind w:left="270" w:right="-450" w:hanging="1440"/>
      </w:pPr>
      <w:r w:rsidRPr="00586B78">
        <w:rPr>
          <w:u w:val="single"/>
        </w:rPr>
        <w:t>Section 1</w:t>
      </w:r>
      <w:r>
        <w:rPr>
          <w:u w:val="single"/>
        </w:rPr>
        <w:t>.</w:t>
      </w:r>
      <w:r>
        <w:tab/>
      </w:r>
      <w:r w:rsidRPr="00BB6C7A">
        <w:rPr>
          <w:u w:val="single"/>
        </w:rPr>
        <w:t>Standing and Special Committees</w:t>
      </w:r>
      <w:r w:rsidRPr="00BB6C7A">
        <w:t xml:space="preserve">: The board of directors shall establish each year at its organizational meeting those committees it deems necessary to carry out the work of the </w:t>
      </w:r>
      <w:r>
        <w:t>a</w:t>
      </w:r>
      <w:r w:rsidRPr="00BB6C7A">
        <w:t xml:space="preserve">ssociation. The president shall appoint all members to committees annually and designate a chairperson for each.  Committees shall act as set forth in the </w:t>
      </w:r>
      <w:r>
        <w:t>a</w:t>
      </w:r>
      <w:r w:rsidRPr="00BB6C7A">
        <w:t>ssociation’s operating guidelines. (See Article XII)</w:t>
      </w:r>
    </w:p>
    <w:p w14:paraId="77585D92" w14:textId="77777777" w:rsidR="008C1805" w:rsidRDefault="008C1805" w:rsidP="00DF1E7E">
      <w:pPr>
        <w:ind w:left="270" w:right="-450" w:hanging="1440"/>
        <w:jc w:val="both"/>
      </w:pPr>
    </w:p>
    <w:p w14:paraId="140AA034" w14:textId="7B19AC24" w:rsidR="00264FFC" w:rsidRDefault="008C1805" w:rsidP="00DF1E7E">
      <w:pPr>
        <w:ind w:left="270" w:right="-450" w:hanging="1440"/>
      </w:pPr>
      <w:r w:rsidRPr="008C1805">
        <w:rPr>
          <w:u w:val="single"/>
        </w:rPr>
        <w:t>Section 2.</w:t>
      </w:r>
      <w:r>
        <w:tab/>
      </w:r>
      <w:r w:rsidRPr="00BB6C7A">
        <w:rPr>
          <w:u w:val="single"/>
        </w:rPr>
        <w:t>Executive Committee:</w:t>
      </w:r>
      <w:r w:rsidRPr="00BB6C7A">
        <w:t xml:space="preserve"> An executive committee of the board of directors composed of the president, vice-president, treasurer, and secretary</w:t>
      </w:r>
      <w:r>
        <w:t>,</w:t>
      </w:r>
      <w:r w:rsidRPr="00BB6C7A">
        <w:t xml:space="preserve"> will conduct the business of the </w:t>
      </w:r>
      <w:r>
        <w:t>a</w:t>
      </w:r>
      <w:r w:rsidRPr="00BB6C7A">
        <w:t xml:space="preserve">ssociation in the interim between regularly scheduled board meetings. </w:t>
      </w:r>
      <w:r w:rsidRPr="00D92F09">
        <w:rPr>
          <w:highlight w:val="yellow"/>
        </w:rPr>
        <w:t>Membership may include other directors appointed annually by the president or as determined by the association’s operating guidelines</w:t>
      </w:r>
      <w:r w:rsidR="00A866B0" w:rsidRPr="00D92F09">
        <w:rPr>
          <w:highlight w:val="yellow"/>
        </w:rPr>
        <w:t xml:space="preserve">, to include the immediate past president when the individual is still serving a regular term as a director.  An immediate past president cannot be appointed if their term has </w:t>
      </w:r>
      <w:proofErr w:type="gramStart"/>
      <w:r w:rsidR="00A866B0" w:rsidRPr="00D92F09">
        <w:rPr>
          <w:highlight w:val="yellow"/>
        </w:rPr>
        <w:t>expired</w:t>
      </w:r>
      <w:proofErr w:type="gramEnd"/>
      <w:r w:rsidR="00A866B0" w:rsidRPr="00D92F09">
        <w:rPr>
          <w:highlight w:val="yellow"/>
        </w:rPr>
        <w:t xml:space="preserve"> and they are not eligible for another term</w:t>
      </w:r>
      <w:r w:rsidRPr="00D92F09">
        <w:rPr>
          <w:highlight w:val="yellow"/>
        </w:rPr>
        <w:t>.</w:t>
      </w:r>
      <w:r w:rsidR="00557D5C">
        <w:t xml:space="preserve"> </w:t>
      </w:r>
      <w:r w:rsidR="00557D5C" w:rsidRPr="00557D5C">
        <w:rPr>
          <w:color w:val="FF0000"/>
        </w:rPr>
        <w:t>(</w:t>
      </w:r>
      <w:proofErr w:type="gramStart"/>
      <w:r w:rsidR="00557D5C" w:rsidRPr="00557D5C">
        <w:rPr>
          <w:color w:val="FF0000"/>
        </w:rPr>
        <w:t>this</w:t>
      </w:r>
      <w:proofErr w:type="gramEnd"/>
      <w:r w:rsidR="00557D5C" w:rsidRPr="00557D5C">
        <w:rPr>
          <w:color w:val="FF0000"/>
        </w:rPr>
        <w:t xml:space="preserve"> is new text)</w:t>
      </w:r>
    </w:p>
    <w:p w14:paraId="76B0AF99" w14:textId="77777777" w:rsidR="00264FFC" w:rsidRDefault="00264FFC" w:rsidP="00DF1E7E">
      <w:pPr>
        <w:ind w:left="270" w:right="-450" w:hanging="1440"/>
      </w:pPr>
    </w:p>
    <w:p w14:paraId="734D7013" w14:textId="77777777" w:rsidR="008C1805" w:rsidRDefault="008C1805" w:rsidP="00DF1E7E">
      <w:pPr>
        <w:pStyle w:val="Heading1"/>
        <w:ind w:left="270" w:right="-450"/>
      </w:pPr>
      <w:r>
        <w:t>ARTICLE VIII – (PROGRAM/ISSUE) AREAS AND</w:t>
      </w:r>
      <w:r w:rsidR="00264FFC">
        <w:br/>
      </w:r>
      <w:r>
        <w:t>(PROGRAM/ISSUE) ADVISORY COMMITTEES</w:t>
      </w:r>
    </w:p>
    <w:p w14:paraId="7CD16D87" w14:textId="7CBB2672" w:rsidR="008C1805" w:rsidRDefault="008C1805" w:rsidP="00DF1E7E">
      <w:pPr>
        <w:ind w:left="270" w:right="-450" w:hanging="1440"/>
        <w:rPr>
          <w:bCs/>
          <w:iCs/>
        </w:rPr>
      </w:pPr>
      <w:r w:rsidRPr="008C1805">
        <w:rPr>
          <w:u w:val="single"/>
        </w:rPr>
        <w:t>Section 1.</w:t>
      </w:r>
      <w:r>
        <w:tab/>
      </w:r>
      <w:r>
        <w:rPr>
          <w:u w:val="single"/>
        </w:rPr>
        <w:t>Establishment of (Program/Issue) Areas</w:t>
      </w:r>
      <w:r>
        <w:t>:</w:t>
      </w:r>
      <w:r w:rsidR="00453EB4">
        <w:t xml:space="preserve">  </w:t>
      </w:r>
      <w:r w:rsidR="005D1773">
        <w:t xml:space="preserve">The board of directors shall establish annually up to </w:t>
      </w:r>
      <w:r w:rsidR="001A373C">
        <w:t>3</w:t>
      </w:r>
      <w:r w:rsidR="005D1773">
        <w:t xml:space="preserve"> major program areas of the association each to be advised by a program/issue committee. The board shall also establish the number of members that will serve on each committee, such number shall not be less than five (5) or more than fifteen (15). Committee members will be elected for terms of service by procedures and for tenure consistent with that provided for directors. Duties and responsibilities and all operating procedures shall be described in the Association's operating guidelines.  </w:t>
      </w:r>
      <w:r w:rsidR="005D1773">
        <w:rPr>
          <w:bCs/>
          <w:iCs/>
        </w:rPr>
        <w:t>(See Article XII)</w:t>
      </w:r>
    </w:p>
    <w:p w14:paraId="0963D227" w14:textId="77777777" w:rsidR="005D1773" w:rsidRDefault="005D1773" w:rsidP="00DF1E7E">
      <w:pPr>
        <w:ind w:left="270" w:right="-450" w:hanging="1440"/>
      </w:pPr>
    </w:p>
    <w:p w14:paraId="5581CA41" w14:textId="77777777" w:rsidR="008C1805" w:rsidRDefault="008C1805" w:rsidP="00DF1E7E">
      <w:pPr>
        <w:pStyle w:val="Heading1"/>
        <w:ind w:left="270" w:right="-450"/>
      </w:pPr>
      <w:r>
        <w:t>ARTICLE IX – ASSOCIATION NOMINATION AND ELECTIONS</w:t>
      </w:r>
    </w:p>
    <w:p w14:paraId="6F390045" w14:textId="52A25CB8" w:rsidR="008C1805" w:rsidRDefault="008C1805" w:rsidP="00DF1E7E">
      <w:pPr>
        <w:ind w:left="270" w:right="-450" w:hanging="1440"/>
      </w:pPr>
      <w:r w:rsidRPr="008C1805">
        <w:rPr>
          <w:u w:val="single"/>
        </w:rPr>
        <w:t>Section 1.</w:t>
      </w:r>
      <w:r>
        <w:tab/>
      </w:r>
      <w:r>
        <w:rPr>
          <w:u w:val="single"/>
        </w:rPr>
        <w:t>Nominating Committee</w:t>
      </w:r>
      <w:r>
        <w:t xml:space="preserve">: The nominating committee is a committee of the Association and </w:t>
      </w:r>
      <w:r>
        <w:rPr>
          <w:bCs/>
          <w:iCs/>
        </w:rPr>
        <w:t>its enrollees and</w:t>
      </w:r>
      <w:r>
        <w:t xml:space="preserve"> not a standing committee of the board of directors. It is responsible to and acts in the interest of the </w:t>
      </w:r>
      <w:r w:rsidR="0040277D">
        <w:t>a</w:t>
      </w:r>
      <w:r>
        <w:t xml:space="preserve">ssociation, its </w:t>
      </w:r>
      <w:r w:rsidR="00CC27E2">
        <w:rPr>
          <w:bCs/>
          <w:iCs/>
        </w:rPr>
        <w:t>enrollees,</w:t>
      </w:r>
      <w:r>
        <w:rPr>
          <w:b/>
          <w:i/>
          <w:color w:val="FF0000"/>
        </w:rPr>
        <w:t xml:space="preserve"> </w:t>
      </w:r>
      <w:r>
        <w:t>and constituencies.</w:t>
      </w:r>
    </w:p>
    <w:p w14:paraId="78CC3D0A" w14:textId="77777777" w:rsidR="008C1805" w:rsidRDefault="008C1805" w:rsidP="00DF1E7E">
      <w:pPr>
        <w:ind w:left="270" w:right="-450" w:hanging="1440"/>
      </w:pPr>
    </w:p>
    <w:p w14:paraId="4E4EB114" w14:textId="4711DD99" w:rsidR="008C1805" w:rsidRDefault="008C1805" w:rsidP="00DF1E7E">
      <w:pPr>
        <w:pStyle w:val="ListParagraph"/>
        <w:numPr>
          <w:ilvl w:val="0"/>
          <w:numId w:val="11"/>
        </w:numPr>
        <w:ind w:left="270" w:right="-450"/>
      </w:pPr>
      <w:r w:rsidRPr="006B2CAC">
        <w:rPr>
          <w:u w:val="single"/>
        </w:rPr>
        <w:t>Composition</w:t>
      </w:r>
      <w:r>
        <w:t xml:space="preserve">: The president of the association shall annually appoint a nominating committee of at least five (5) people, who represent the broad interests of the residents of the county and the work of the association, </w:t>
      </w:r>
      <w:r w:rsidRPr="006B2CAC">
        <w:rPr>
          <w:bCs/>
          <w:iCs/>
        </w:rPr>
        <w:t>a majority of</w:t>
      </w:r>
      <w:r w:rsidRPr="006B2CAC">
        <w:rPr>
          <w:iCs/>
        </w:rPr>
        <w:t xml:space="preserve"> </w:t>
      </w:r>
      <w:r>
        <w:t xml:space="preserve">whom are not current board </w:t>
      </w:r>
      <w:r w:rsidR="00EF7AB9">
        <w:t xml:space="preserve">or program/issue advisory committee </w:t>
      </w:r>
      <w:r>
        <w:t>members. The president shall designate the chairperson of the nominating committee.</w:t>
      </w:r>
    </w:p>
    <w:p w14:paraId="3BEC1D44" w14:textId="77777777" w:rsidR="008C1805" w:rsidRDefault="008C1805" w:rsidP="00DF1E7E">
      <w:pPr>
        <w:ind w:left="270" w:right="-450"/>
      </w:pPr>
    </w:p>
    <w:p w14:paraId="6C2B7ABD" w14:textId="77777777" w:rsidR="008C1805" w:rsidRDefault="008C1805" w:rsidP="00DF1E7E">
      <w:pPr>
        <w:pStyle w:val="ListParagraph"/>
        <w:numPr>
          <w:ilvl w:val="0"/>
          <w:numId w:val="11"/>
        </w:numPr>
        <w:spacing w:after="240"/>
        <w:ind w:left="270" w:right="-450"/>
      </w:pPr>
      <w:r w:rsidRPr="006B2CAC">
        <w:rPr>
          <w:u w:val="single"/>
        </w:rPr>
        <w:t>Duties</w:t>
      </w:r>
      <w:r>
        <w:t>:</w:t>
      </w:r>
    </w:p>
    <w:p w14:paraId="5B1097F9" w14:textId="77777777" w:rsidR="008C1805" w:rsidRDefault="008C1805" w:rsidP="00DF1E7E">
      <w:pPr>
        <w:numPr>
          <w:ilvl w:val="0"/>
          <w:numId w:val="3"/>
        </w:numPr>
        <w:spacing w:after="100"/>
        <w:ind w:left="270" w:right="-450"/>
      </w:pPr>
      <w:r>
        <w:t>The nominating committee shall prepare a list of nominees for all vacant or eligible elected positions.  Current members of the nominating committee are not eligible as nominees.</w:t>
      </w:r>
    </w:p>
    <w:p w14:paraId="26A31A47" w14:textId="77777777" w:rsidR="00270458" w:rsidRPr="00270458" w:rsidRDefault="00270458" w:rsidP="00DF1E7E">
      <w:pPr>
        <w:pStyle w:val="ListParagraph"/>
        <w:numPr>
          <w:ilvl w:val="0"/>
          <w:numId w:val="3"/>
        </w:numPr>
        <w:spacing w:after="100"/>
        <w:ind w:left="270" w:right="-450"/>
        <w:contextualSpacing w:val="0"/>
        <w:rPr>
          <w:bCs/>
          <w:iCs/>
        </w:rPr>
      </w:pPr>
      <w:r w:rsidRPr="00270458">
        <w:rPr>
          <w:bCs/>
          <w:iCs/>
        </w:rPr>
        <w:t>The nominating committee will supervise the conduct of the election.</w:t>
      </w:r>
    </w:p>
    <w:p w14:paraId="5A33E212" w14:textId="77777777" w:rsidR="008C1805" w:rsidRDefault="00270458" w:rsidP="00DF1E7E">
      <w:pPr>
        <w:numPr>
          <w:ilvl w:val="0"/>
          <w:numId w:val="3"/>
        </w:numPr>
        <w:spacing w:after="100"/>
        <w:ind w:left="270" w:right="-450"/>
      </w:pPr>
      <w:r>
        <w:t>Alternate forms of nominations:</w:t>
      </w:r>
    </w:p>
    <w:p w14:paraId="1374A2EF" w14:textId="77777777" w:rsidR="008C1805" w:rsidRDefault="008C1805" w:rsidP="00DF1E7E">
      <w:pPr>
        <w:numPr>
          <w:ilvl w:val="1"/>
          <w:numId w:val="3"/>
        </w:numPr>
        <w:ind w:left="270" w:right="-450"/>
      </w:pPr>
      <w:r>
        <w:rPr>
          <w:iCs/>
        </w:rPr>
        <w:t>a petition, delivered to the association in person or by certified mail no later than forty-five (45) days prior to the election.  Thirty (30) eligible voting enrollees of the association must sign the petition</w:t>
      </w:r>
      <w:r>
        <w:t>.</w:t>
      </w:r>
    </w:p>
    <w:p w14:paraId="7C9B6EDB" w14:textId="77777777" w:rsidR="008C1805" w:rsidRDefault="008C1805" w:rsidP="00DF1E7E">
      <w:pPr>
        <w:numPr>
          <w:ilvl w:val="1"/>
          <w:numId w:val="3"/>
        </w:numPr>
        <w:ind w:left="270" w:right="-450"/>
      </w:pPr>
      <w:r>
        <w:rPr>
          <w:bCs/>
          <w:iCs/>
        </w:rPr>
        <w:t>n</w:t>
      </w:r>
      <w:r>
        <w:t xml:space="preserve">ominations from the floor where the nominating and election process occurs at the annual meeting of the association. </w:t>
      </w:r>
    </w:p>
    <w:p w14:paraId="71F8C510" w14:textId="77777777" w:rsidR="008C1805" w:rsidRDefault="008C1805" w:rsidP="00DF1E7E">
      <w:pPr>
        <w:numPr>
          <w:ilvl w:val="1"/>
          <w:numId w:val="3"/>
        </w:numPr>
        <w:ind w:left="270" w:right="-450"/>
      </w:pPr>
      <w:r>
        <w:t>write-in on the election ballot where balloting is done by mail.</w:t>
      </w:r>
    </w:p>
    <w:p w14:paraId="6FACDA3D" w14:textId="77777777" w:rsidR="008C1805" w:rsidRDefault="008C1805" w:rsidP="00DF1E7E">
      <w:pPr>
        <w:ind w:left="270" w:right="-450"/>
        <w:rPr>
          <w:u w:val="single"/>
        </w:rPr>
      </w:pPr>
    </w:p>
    <w:p w14:paraId="553D57DC" w14:textId="77777777" w:rsidR="008C1805" w:rsidRDefault="008C1805" w:rsidP="00DF1E7E">
      <w:pPr>
        <w:ind w:left="270" w:right="-450" w:hanging="1440"/>
      </w:pPr>
      <w:r w:rsidRPr="008C1805">
        <w:rPr>
          <w:u w:val="single"/>
        </w:rPr>
        <w:t>Section 2.</w:t>
      </w:r>
      <w:r>
        <w:tab/>
      </w:r>
      <w:r>
        <w:rPr>
          <w:u w:val="single"/>
        </w:rPr>
        <w:t xml:space="preserve">Elections </w:t>
      </w:r>
      <w:r>
        <w:rPr>
          <w:bCs/>
          <w:iCs/>
          <w:u w:val="single"/>
        </w:rPr>
        <w:t>and Voting</w:t>
      </w:r>
      <w:r>
        <w:rPr>
          <w:bCs/>
          <w:iCs/>
        </w:rPr>
        <w:t>:</w:t>
      </w:r>
      <w:r>
        <w:t xml:space="preserve">  Elections </w:t>
      </w:r>
      <w:r>
        <w:rPr>
          <w:bCs/>
          <w:iCs/>
        </w:rPr>
        <w:t>for directors</w:t>
      </w:r>
      <w:r>
        <w:rPr>
          <w:b/>
          <w:i/>
        </w:rPr>
        <w:t xml:space="preserve"> </w:t>
      </w:r>
      <w:r>
        <w:t xml:space="preserve">shall be held annually. </w:t>
      </w:r>
      <w:r>
        <w:rPr>
          <w:bCs/>
          <w:iCs/>
        </w:rPr>
        <w:t>Such elections, and/or voting for any other matter as determined by the board of directors,</w:t>
      </w:r>
      <w:r w:rsidRPr="003B7405">
        <w:rPr>
          <w:b/>
          <w:i/>
        </w:rPr>
        <w:t xml:space="preserve"> </w:t>
      </w:r>
      <w:r w:rsidRPr="003B7405">
        <w:t>s</w:t>
      </w:r>
      <w:r>
        <w:t>hall be conducted in one of the following ways:</w:t>
      </w:r>
    </w:p>
    <w:p w14:paraId="2D607CF2" w14:textId="77777777" w:rsidR="00821A08" w:rsidRDefault="00821A08" w:rsidP="00DF1E7E">
      <w:pPr>
        <w:ind w:left="270" w:right="-450" w:hanging="1440"/>
      </w:pPr>
    </w:p>
    <w:p w14:paraId="69A62A93" w14:textId="0F5349BD" w:rsidR="00821A08" w:rsidRDefault="00821A08" w:rsidP="00DF1E7E">
      <w:pPr>
        <w:pStyle w:val="ListParagraph"/>
        <w:numPr>
          <w:ilvl w:val="0"/>
          <w:numId w:val="12"/>
        </w:numPr>
        <w:ind w:left="270" w:right="-450"/>
      </w:pPr>
      <w:r>
        <w:t xml:space="preserve">By </w:t>
      </w:r>
      <w:r w:rsidR="009F2CB3" w:rsidRPr="005F665F">
        <w:rPr>
          <w:highlight w:val="yellow"/>
        </w:rPr>
        <w:t xml:space="preserve">physical or </w:t>
      </w:r>
      <w:proofErr w:type="gramStart"/>
      <w:r w:rsidR="009F2CB3" w:rsidRPr="005F665F">
        <w:rPr>
          <w:highlight w:val="yellow"/>
        </w:rPr>
        <w:t>electronic</w:t>
      </w:r>
      <w:r w:rsidR="00574978" w:rsidRPr="00574978">
        <w:rPr>
          <w:color w:val="FF0000"/>
        </w:rPr>
        <w:t>(</w:t>
      </w:r>
      <w:proofErr w:type="gramEnd"/>
      <w:r w:rsidR="00574978" w:rsidRPr="00574978">
        <w:rPr>
          <w:color w:val="FF0000"/>
        </w:rPr>
        <w:t>this is all new text)</w:t>
      </w:r>
      <w:r w:rsidR="009F2CB3">
        <w:t xml:space="preserve"> </w:t>
      </w:r>
      <w:r>
        <w:t xml:space="preserve">ballot of all eligible voters present at the annual meeting </w:t>
      </w:r>
      <w:r w:rsidRPr="004D3C61">
        <w:rPr>
          <w:bCs/>
          <w:iCs/>
        </w:rPr>
        <w:t>of the association</w:t>
      </w:r>
      <w:r>
        <w:t>; or</w:t>
      </w:r>
    </w:p>
    <w:p w14:paraId="0BB36C72" w14:textId="77777777" w:rsidR="003D24B3" w:rsidRDefault="003D24B3" w:rsidP="00DF1E7E">
      <w:pPr>
        <w:pStyle w:val="ListParagraph"/>
        <w:ind w:left="270" w:right="-450"/>
      </w:pPr>
    </w:p>
    <w:p w14:paraId="1C61C281" w14:textId="7D540FAD" w:rsidR="00683F85" w:rsidRDefault="00683F85" w:rsidP="00DF1E7E">
      <w:pPr>
        <w:pStyle w:val="ListParagraph"/>
        <w:numPr>
          <w:ilvl w:val="0"/>
          <w:numId w:val="12"/>
        </w:numPr>
        <w:ind w:left="270" w:right="-450"/>
      </w:pPr>
      <w:r>
        <w:lastRenderedPageBreak/>
        <w:t>A mail ballot sent to all eligible voters at least twenty-one (21) days prior to the due date of return</w:t>
      </w:r>
      <w:r w:rsidR="003D24B3">
        <w:t>.</w:t>
      </w:r>
    </w:p>
    <w:p w14:paraId="6D6FA28E" w14:textId="77777777" w:rsidR="00683F85" w:rsidRDefault="00683F85" w:rsidP="00DF1E7E">
      <w:pPr>
        <w:pStyle w:val="ListParagraph"/>
        <w:ind w:left="270" w:right="-450"/>
      </w:pPr>
    </w:p>
    <w:p w14:paraId="35524D53" w14:textId="63F3D5E6" w:rsidR="00821A08" w:rsidRDefault="00821A08" w:rsidP="00DF1E7E">
      <w:pPr>
        <w:pStyle w:val="ListParagraph"/>
        <w:numPr>
          <w:ilvl w:val="0"/>
          <w:numId w:val="12"/>
        </w:numPr>
        <w:ind w:left="270" w:right="-450"/>
      </w:pPr>
      <w:r>
        <w:t xml:space="preserve">In all cases, the candidate receiving a plurality of vote for each seat shall be declared elected.  In the event of a tie vote, the winner shall be decided by </w:t>
      </w:r>
      <w:proofErr w:type="gramStart"/>
      <w:r>
        <w:t>a majority of</w:t>
      </w:r>
      <w:proofErr w:type="gramEnd"/>
      <w:r>
        <w:t xml:space="preserve"> the board of directors at its next meeting.</w:t>
      </w:r>
    </w:p>
    <w:p w14:paraId="316D38A7" w14:textId="77777777" w:rsidR="00821A08" w:rsidRDefault="00821A08" w:rsidP="00DF1E7E">
      <w:pPr>
        <w:ind w:left="270" w:right="-450" w:hanging="1440"/>
      </w:pPr>
    </w:p>
    <w:p w14:paraId="46232DCB" w14:textId="77777777" w:rsidR="00821A08" w:rsidRDefault="00821A08" w:rsidP="00DF1E7E">
      <w:pPr>
        <w:pStyle w:val="Heading1"/>
        <w:ind w:left="270" w:right="-450"/>
      </w:pPr>
      <w:r>
        <w:t>ARTICLE X – ASSOCIATION MEETINGS</w:t>
      </w:r>
    </w:p>
    <w:p w14:paraId="4EA09764" w14:textId="77777777" w:rsidR="00821A08" w:rsidRDefault="00821A08" w:rsidP="00DF1E7E">
      <w:pPr>
        <w:ind w:left="270" w:right="-450" w:hanging="1440"/>
      </w:pPr>
      <w:r w:rsidRPr="00821A08">
        <w:rPr>
          <w:u w:val="single"/>
        </w:rPr>
        <w:t>Section 1.</w:t>
      </w:r>
      <w:r>
        <w:tab/>
      </w:r>
      <w:r>
        <w:rPr>
          <w:u w:val="single"/>
        </w:rPr>
        <w:t>Annual Meeting</w:t>
      </w:r>
      <w:r>
        <w:t xml:space="preserve">:  </w:t>
      </w:r>
      <w:r>
        <w:rPr>
          <w:bCs/>
          <w:iCs/>
        </w:rPr>
        <w:t xml:space="preserve">An annual </w:t>
      </w:r>
      <w:r>
        <w:t xml:space="preserve">meeting of the association </w:t>
      </w:r>
      <w:r>
        <w:rPr>
          <w:bCs/>
          <w:iCs/>
        </w:rPr>
        <w:t xml:space="preserve">shall be held during </w:t>
      </w:r>
      <w:r>
        <w:t>the last quarter of the calendar year</w:t>
      </w:r>
      <w:r>
        <w:rPr>
          <w:bCs/>
          <w:iCs/>
        </w:rPr>
        <w:t xml:space="preserve"> for which public notice is given at least twenty-one (21) days in advance of the meeting</w:t>
      </w:r>
      <w:r>
        <w:t>.  The agenda shall include the following items, plus other business as appropriate:</w:t>
      </w:r>
    </w:p>
    <w:p w14:paraId="01DCBE95" w14:textId="77777777" w:rsidR="004033DD" w:rsidRDefault="004033DD" w:rsidP="00DF1E7E">
      <w:pPr>
        <w:ind w:left="270" w:right="-450" w:hanging="1440"/>
      </w:pPr>
    </w:p>
    <w:p w14:paraId="0C881926" w14:textId="77777777" w:rsidR="00821A08" w:rsidRDefault="00821A08" w:rsidP="00DF1E7E">
      <w:pPr>
        <w:pStyle w:val="ListParagraph"/>
        <w:numPr>
          <w:ilvl w:val="0"/>
          <w:numId w:val="13"/>
        </w:numPr>
        <w:ind w:left="270" w:right="-450"/>
      </w:pPr>
      <w:r>
        <w:t>Annual financial and program report.</w:t>
      </w:r>
    </w:p>
    <w:p w14:paraId="5C397111" w14:textId="77777777" w:rsidR="004033DD" w:rsidRDefault="004033DD" w:rsidP="00DF1E7E">
      <w:pPr>
        <w:ind w:left="270" w:right="-450"/>
      </w:pPr>
    </w:p>
    <w:p w14:paraId="22B374BB" w14:textId="77777777" w:rsidR="00821A08" w:rsidRDefault="00821A08" w:rsidP="00DF1E7E">
      <w:pPr>
        <w:pStyle w:val="ListParagraph"/>
        <w:numPr>
          <w:ilvl w:val="0"/>
          <w:numId w:val="13"/>
        </w:numPr>
        <w:ind w:left="270" w:right="-450"/>
      </w:pPr>
      <w:r>
        <w:t xml:space="preserve">Either the announcement of the results of the election conducted by mail or the conduct of the election by the voting of </w:t>
      </w:r>
      <w:r w:rsidRPr="004D3C61">
        <w:rPr>
          <w:bCs/>
          <w:iCs/>
        </w:rPr>
        <w:t>eligible voters</w:t>
      </w:r>
      <w:r w:rsidRPr="004D3C61">
        <w:rPr>
          <w:b/>
          <w:i/>
        </w:rPr>
        <w:t xml:space="preserve"> </w:t>
      </w:r>
      <w:r>
        <w:t>present at the annual meeting.</w:t>
      </w:r>
    </w:p>
    <w:p w14:paraId="5991F323" w14:textId="77777777" w:rsidR="004033DD" w:rsidRDefault="004033DD" w:rsidP="00DF1E7E">
      <w:pPr>
        <w:ind w:left="270" w:right="-450" w:hanging="1440"/>
      </w:pPr>
    </w:p>
    <w:p w14:paraId="4F297150" w14:textId="77777777" w:rsidR="00821A08" w:rsidRDefault="00821A08" w:rsidP="00DF1E7E">
      <w:pPr>
        <w:ind w:left="270" w:right="-450" w:hanging="1440"/>
        <w:rPr>
          <w:bCs/>
          <w:iCs/>
        </w:rPr>
      </w:pPr>
      <w:r w:rsidRPr="00821A08">
        <w:rPr>
          <w:u w:val="single"/>
        </w:rPr>
        <w:t>Section 2.</w:t>
      </w:r>
      <w:r>
        <w:tab/>
      </w:r>
      <w:r w:rsidRPr="00856EEC">
        <w:rPr>
          <w:u w:val="single"/>
        </w:rPr>
        <w:t>Special Meetings</w:t>
      </w:r>
      <w:r w:rsidRPr="00856EEC">
        <w:t xml:space="preserve">: A special meeting of the association may be called by the board of directors and shall be called by the president upon written petition by twenty-five (25) eligible voters, provided the </w:t>
      </w:r>
      <w:r w:rsidRPr="00856EEC">
        <w:rPr>
          <w:bCs/>
          <w:iCs/>
        </w:rPr>
        <w:t>objectives</w:t>
      </w:r>
      <w:r w:rsidRPr="00856EEC">
        <w:rPr>
          <w:b/>
          <w:i/>
        </w:rPr>
        <w:t xml:space="preserve"> </w:t>
      </w:r>
      <w:r w:rsidRPr="00856EEC">
        <w:t xml:space="preserve">of such meetings are set forth in the petition.  Only such business may be conducted as is set forth in the call of the </w:t>
      </w:r>
      <w:r w:rsidRPr="00856EEC">
        <w:rPr>
          <w:bCs/>
          <w:iCs/>
        </w:rPr>
        <w:t>special</w:t>
      </w:r>
      <w:r w:rsidRPr="00856EEC">
        <w:rPr>
          <w:b/>
          <w:i/>
        </w:rPr>
        <w:t xml:space="preserve"> </w:t>
      </w:r>
      <w:r w:rsidRPr="00856EEC">
        <w:t xml:space="preserve">meeting.  </w:t>
      </w:r>
      <w:r w:rsidRPr="00856EEC">
        <w:rPr>
          <w:bCs/>
          <w:iCs/>
        </w:rPr>
        <w:t>Public notice of special meetings shall be made at least twenty-one (21) days prior to the meeting date.</w:t>
      </w:r>
    </w:p>
    <w:p w14:paraId="03ECDD9D" w14:textId="77777777" w:rsidR="004033DD" w:rsidRDefault="004033DD" w:rsidP="00DF1E7E">
      <w:pPr>
        <w:ind w:left="270" w:right="-450" w:hanging="1440"/>
        <w:rPr>
          <w:bCs/>
          <w:iCs/>
        </w:rPr>
      </w:pPr>
    </w:p>
    <w:p w14:paraId="30FE7174" w14:textId="77777777" w:rsidR="006B1285" w:rsidRDefault="006B1285" w:rsidP="00DF1E7E">
      <w:pPr>
        <w:widowControl/>
        <w:ind w:left="270" w:right="-450" w:hanging="1440"/>
      </w:pPr>
      <w:r>
        <w:rPr>
          <w:u w:val="single"/>
        </w:rPr>
        <w:t>Section 3</w:t>
      </w:r>
      <w:r w:rsidRPr="006B1285">
        <w:rPr>
          <w:bCs/>
          <w:iCs/>
        </w:rPr>
        <w:t>.</w:t>
      </w:r>
      <w:r>
        <w:rPr>
          <w:bCs/>
          <w:iCs/>
        </w:rPr>
        <w:tab/>
      </w:r>
      <w:r>
        <w:rPr>
          <w:u w:val="single"/>
        </w:rPr>
        <w:t>Quorum</w:t>
      </w:r>
      <w:r>
        <w:t>: A quorum for any annual or special meetings of the association shall consist of twenty-five (25) eligible voters of the association.</w:t>
      </w:r>
    </w:p>
    <w:p w14:paraId="2C53496E" w14:textId="77777777" w:rsidR="006B1285" w:rsidRDefault="006B1285" w:rsidP="00DF1E7E">
      <w:pPr>
        <w:ind w:left="270" w:right="-450" w:hanging="1440"/>
      </w:pPr>
    </w:p>
    <w:p w14:paraId="1234D615" w14:textId="77777777" w:rsidR="006B1285" w:rsidRDefault="006B1285" w:rsidP="00DF1E7E">
      <w:pPr>
        <w:pStyle w:val="Heading1"/>
        <w:ind w:left="270" w:right="-450"/>
      </w:pPr>
      <w:r>
        <w:t>ARTICLE XI – PARLI</w:t>
      </w:r>
      <w:r w:rsidR="00A11D28">
        <w:t>A</w:t>
      </w:r>
      <w:r>
        <w:t>MENTARY AUTHORITY</w:t>
      </w:r>
    </w:p>
    <w:p w14:paraId="1005A44C" w14:textId="77777777" w:rsidR="006B1285" w:rsidRDefault="006B1285" w:rsidP="00DF1E7E">
      <w:pPr>
        <w:ind w:left="270" w:right="-450" w:hanging="1440"/>
        <w:rPr>
          <w:bCs/>
          <w:iCs/>
        </w:rPr>
      </w:pPr>
      <w:r w:rsidRPr="006B1285">
        <w:rPr>
          <w:u w:val="single"/>
        </w:rPr>
        <w:t>Section 1.</w:t>
      </w:r>
      <w:r>
        <w:tab/>
      </w:r>
      <w:r w:rsidR="00270458">
        <w:rPr>
          <w:u w:val="single"/>
        </w:rPr>
        <w:t>Roberts Rules of Order</w:t>
      </w:r>
      <w:r w:rsidR="00270458">
        <w:t xml:space="preserve">: The rules contained in the most current "Roberts Rules of Order" shall govern the association in all cases to which they are applicable and where they are consistent with the </w:t>
      </w:r>
      <w:r w:rsidR="00270458">
        <w:rPr>
          <w:bCs/>
          <w:iCs/>
        </w:rPr>
        <w:t>constitution</w:t>
      </w:r>
      <w:r w:rsidR="00270458">
        <w:rPr>
          <w:b/>
          <w:i/>
          <w:color w:val="FF0000"/>
        </w:rPr>
        <w:t xml:space="preserve"> </w:t>
      </w:r>
      <w:r w:rsidR="00270458">
        <w:t xml:space="preserve">or the </w:t>
      </w:r>
      <w:r w:rsidR="00270458">
        <w:rPr>
          <w:bCs/>
          <w:iCs/>
        </w:rPr>
        <w:t xml:space="preserve">regulations (including operating guidelines) </w:t>
      </w:r>
      <w:r w:rsidR="00270458">
        <w:t xml:space="preserve">of the association </w:t>
      </w:r>
      <w:r w:rsidR="00270458">
        <w:rPr>
          <w:bCs/>
          <w:iCs/>
        </w:rPr>
        <w:t xml:space="preserve">as adopted by the board of directors.  </w:t>
      </w:r>
      <w:proofErr w:type="gramStart"/>
      <w:r w:rsidR="00270458" w:rsidRPr="00F76148">
        <w:rPr>
          <w:bCs/>
          <w:iCs/>
        </w:rPr>
        <w:t>In the event that</w:t>
      </w:r>
      <w:proofErr w:type="gramEnd"/>
      <w:r w:rsidR="00270458" w:rsidRPr="00F76148">
        <w:rPr>
          <w:bCs/>
          <w:iCs/>
        </w:rPr>
        <w:t xml:space="preserve"> Roberts Rules of Order, governing legislation, the constitution, and/or the regulations of the association are not consistent, then the governing legislation followed by the constitution shall take priority, followed by Roberts Rules of Order and then the regulations of the association.</w:t>
      </w:r>
    </w:p>
    <w:p w14:paraId="437CA1B8" w14:textId="77777777" w:rsidR="006B1285" w:rsidRDefault="006B1285" w:rsidP="00DF1E7E">
      <w:pPr>
        <w:ind w:left="270" w:right="-450" w:hanging="1440"/>
      </w:pPr>
    </w:p>
    <w:p w14:paraId="1F54ECD5" w14:textId="77777777" w:rsidR="006B1285" w:rsidRDefault="006B1285" w:rsidP="00DF1E7E">
      <w:pPr>
        <w:pStyle w:val="Heading1"/>
        <w:ind w:left="270" w:right="-450"/>
      </w:pPr>
      <w:r>
        <w:t>ARTICLE XII – OPERAT</w:t>
      </w:r>
      <w:r w:rsidR="0040277D">
        <w:t>ING GUIDELINES</w:t>
      </w:r>
    </w:p>
    <w:p w14:paraId="180E6AD1" w14:textId="77777777" w:rsidR="008F3674" w:rsidRDefault="008F3674" w:rsidP="00DF1E7E">
      <w:pPr>
        <w:ind w:left="270" w:right="-450" w:hanging="1440"/>
        <w:rPr>
          <w:bCs/>
          <w:iCs/>
        </w:rPr>
      </w:pPr>
      <w:r w:rsidRPr="008F3674">
        <w:rPr>
          <w:iCs/>
          <w:u w:val="single"/>
        </w:rPr>
        <w:t>Section 1.</w:t>
      </w:r>
      <w:r>
        <w:rPr>
          <w:iCs/>
        </w:rPr>
        <w:tab/>
      </w:r>
      <w:r>
        <w:rPr>
          <w:bCs/>
          <w:iCs/>
        </w:rPr>
        <w:t>Operating guidelines of the association that identify operating details</w:t>
      </w:r>
      <w:r w:rsidR="009A4905">
        <w:rPr>
          <w:bCs/>
          <w:iCs/>
        </w:rPr>
        <w:t xml:space="preserve"> not contained in this constitution</w:t>
      </w:r>
      <w:r>
        <w:rPr>
          <w:bCs/>
          <w:iCs/>
        </w:rPr>
        <w:t xml:space="preserve"> of the board and committees shall be established and reviewed annually by the board of directors.</w:t>
      </w:r>
    </w:p>
    <w:p w14:paraId="7C2499AE" w14:textId="77777777" w:rsidR="00C91B3D" w:rsidRPr="001F29CD" w:rsidRDefault="00C91B3D" w:rsidP="00DF1E7E">
      <w:pPr>
        <w:ind w:left="270" w:right="-450" w:hanging="1440"/>
        <w:rPr>
          <w:bCs/>
          <w:iCs/>
        </w:rPr>
      </w:pPr>
    </w:p>
    <w:p w14:paraId="2328AC89" w14:textId="77777777" w:rsidR="00C91B3D" w:rsidRDefault="00C91B3D" w:rsidP="00DF1E7E">
      <w:pPr>
        <w:pStyle w:val="Heading1"/>
        <w:ind w:left="270" w:right="-450"/>
      </w:pPr>
      <w:r w:rsidRPr="00851221">
        <w:lastRenderedPageBreak/>
        <w:t xml:space="preserve">ARTICLE XIII </w:t>
      </w:r>
      <w:r w:rsidR="00B3649F">
        <w:t>–</w:t>
      </w:r>
      <w:r w:rsidRPr="00851221">
        <w:t xml:space="preserve"> RESTRICTIONS</w:t>
      </w:r>
    </w:p>
    <w:p w14:paraId="6A6FD537" w14:textId="77777777" w:rsidR="001560DC" w:rsidRDefault="001560DC" w:rsidP="00DF1E7E">
      <w:pPr>
        <w:pStyle w:val="DefinitionTerm"/>
        <w:spacing w:before="100" w:after="100"/>
        <w:ind w:left="270" w:right="-450" w:hanging="1440"/>
        <w:rPr>
          <w:szCs w:val="24"/>
        </w:rPr>
      </w:pPr>
      <w:r w:rsidRPr="00851221">
        <w:rPr>
          <w:szCs w:val="24"/>
          <w:u w:val="single"/>
        </w:rPr>
        <w:t>Section 1.</w:t>
      </w:r>
      <w:r w:rsidRPr="00851221">
        <w:rPr>
          <w:szCs w:val="24"/>
        </w:rPr>
        <w:tab/>
        <w:t>No part of the net earnings of the Association shall inure to the benefit of, or be distri</w:t>
      </w:r>
      <w:r w:rsidR="009A4905">
        <w:rPr>
          <w:szCs w:val="24"/>
        </w:rPr>
        <w:t xml:space="preserve">butable to its members, </w:t>
      </w:r>
      <w:r w:rsidRPr="00851221">
        <w:rPr>
          <w:szCs w:val="24"/>
        </w:rPr>
        <w:t>officers, or other private persons, except that the association shall be authorized and empowered to pay reasonable compensation for services rendered and to make payments and distributions in furtherance of the purposes set forth i</w:t>
      </w:r>
      <w:r w:rsidR="003D7873">
        <w:rPr>
          <w:szCs w:val="24"/>
        </w:rPr>
        <w:t>n Article II</w:t>
      </w:r>
      <w:r w:rsidRPr="00851221">
        <w:rPr>
          <w:szCs w:val="24"/>
        </w:rPr>
        <w:t xml:space="preserve"> hereof.</w:t>
      </w:r>
    </w:p>
    <w:p w14:paraId="5F5389D4" w14:textId="77777777" w:rsidR="004033DD" w:rsidRPr="004033DD" w:rsidRDefault="004033DD" w:rsidP="00DF1E7E">
      <w:pPr>
        <w:ind w:left="270" w:right="-450"/>
      </w:pPr>
    </w:p>
    <w:p w14:paraId="22DB649B" w14:textId="77777777" w:rsidR="001560DC" w:rsidRPr="00851221" w:rsidRDefault="001560DC" w:rsidP="00DF1E7E">
      <w:pPr>
        <w:ind w:left="270" w:right="-450" w:hanging="1440"/>
        <w:rPr>
          <w:szCs w:val="24"/>
        </w:rPr>
      </w:pPr>
      <w:r w:rsidRPr="00851221">
        <w:rPr>
          <w:szCs w:val="24"/>
          <w:u w:val="single"/>
        </w:rPr>
        <w:t>Section 2.</w:t>
      </w:r>
      <w:r w:rsidRPr="00851221">
        <w:rPr>
          <w:szCs w:val="24"/>
        </w:rPr>
        <w:tab/>
        <w:t xml:space="preserve">No substantial part of the activities of the association shall be the carrying on of propaganda, or otherwise attempting to influence legislation, and the association shall not participate in, or intervene in (including the publishing or distribution of statements) any political campaign on behalf of or in opposition to any candidate for public office. Notwithstanding any other provision of these articles, the association shall not carry on any other activities not permitted to be carried on (a) by an association exempt from federal income tax under section 501(c)(3) of the Internal Revenue Code, or the corresponding section of any future federal tax code, or (b) by an association, contributions to which are deductible under section 170(c)(2) of the Internal Revenue Code, or the corresponding section </w:t>
      </w:r>
      <w:r w:rsidR="00710A82">
        <w:rPr>
          <w:szCs w:val="24"/>
        </w:rPr>
        <w:t>of any future federal tax code.</w:t>
      </w:r>
    </w:p>
    <w:p w14:paraId="55AF58F0" w14:textId="77777777" w:rsidR="00C91B3D" w:rsidRPr="001F29CD" w:rsidRDefault="00C91B3D" w:rsidP="00DF1E7E">
      <w:pPr>
        <w:ind w:left="270" w:right="-450"/>
      </w:pPr>
    </w:p>
    <w:p w14:paraId="42F3C5BB" w14:textId="77777777" w:rsidR="00C91B3D" w:rsidRDefault="00C91B3D" w:rsidP="00DF1E7E">
      <w:pPr>
        <w:pStyle w:val="Heading1"/>
        <w:ind w:left="270" w:right="-450"/>
      </w:pPr>
      <w:r w:rsidRPr="00851221">
        <w:t xml:space="preserve">ARTICLE XIV </w:t>
      </w:r>
      <w:r w:rsidR="00B3649F">
        <w:t>–</w:t>
      </w:r>
      <w:r w:rsidRPr="00851221">
        <w:t xml:space="preserve"> DISSOLUTION</w:t>
      </w:r>
    </w:p>
    <w:p w14:paraId="1CF568E8" w14:textId="29E2B26B" w:rsidR="001560DC" w:rsidRPr="00851221" w:rsidRDefault="001560DC" w:rsidP="00DF1E7E">
      <w:pPr>
        <w:pStyle w:val="DefinitionTerm"/>
        <w:spacing w:before="100" w:after="100"/>
        <w:ind w:left="270" w:right="-450" w:hanging="1440"/>
        <w:rPr>
          <w:bCs/>
          <w:iCs/>
          <w:szCs w:val="24"/>
        </w:rPr>
      </w:pPr>
      <w:r w:rsidRPr="00851221">
        <w:rPr>
          <w:szCs w:val="24"/>
          <w:u w:val="single"/>
        </w:rPr>
        <w:t>Section 1.</w:t>
      </w:r>
      <w:r w:rsidRPr="00851221">
        <w:rPr>
          <w:szCs w:val="24"/>
        </w:rPr>
        <w:tab/>
        <w:t xml:space="preserve">Upon the dissolution of the association,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in </w:t>
      </w:r>
      <w:r w:rsidR="00212100">
        <w:t>Delaware</w:t>
      </w:r>
      <w:r w:rsidR="003F04E9">
        <w:rPr>
          <w:szCs w:val="24"/>
        </w:rPr>
        <w:t xml:space="preserve"> </w:t>
      </w:r>
      <w:r w:rsidRPr="00851221">
        <w:rPr>
          <w:szCs w:val="24"/>
        </w:rPr>
        <w:t>County, New York, exclusively for such purposes or to such organization or organizations, as said Court shall determine, which are organized and operated exclusively for such purposes.</w:t>
      </w:r>
    </w:p>
    <w:p w14:paraId="0DC65B2F" w14:textId="77777777" w:rsidR="008F3674" w:rsidRDefault="008F3674" w:rsidP="00DF1E7E">
      <w:pPr>
        <w:ind w:left="270" w:right="-450" w:hanging="1440"/>
      </w:pPr>
    </w:p>
    <w:p w14:paraId="0DA4D7D2" w14:textId="77777777" w:rsidR="008F3674" w:rsidRDefault="008F3674" w:rsidP="00DF1E7E">
      <w:pPr>
        <w:pStyle w:val="Heading1"/>
        <w:ind w:left="270" w:right="-450"/>
      </w:pPr>
      <w:r>
        <w:t>ARTICLE X</w:t>
      </w:r>
      <w:r w:rsidR="00C91B3D">
        <w:t>V</w:t>
      </w:r>
      <w:r>
        <w:t xml:space="preserve"> </w:t>
      </w:r>
      <w:r w:rsidR="00B3649F">
        <w:t>–</w:t>
      </w:r>
      <w:r>
        <w:t xml:space="preserve"> AMENDMENTS</w:t>
      </w:r>
    </w:p>
    <w:p w14:paraId="07F83A2E" w14:textId="77777777" w:rsidR="008F3674" w:rsidRDefault="008F3674" w:rsidP="00DF1E7E">
      <w:pPr>
        <w:ind w:left="270" w:right="-450" w:hanging="1440"/>
        <w:rPr>
          <w:bCs/>
          <w:iCs/>
        </w:rPr>
      </w:pPr>
      <w:r w:rsidRPr="008F3674">
        <w:rPr>
          <w:u w:val="single"/>
        </w:rPr>
        <w:t>Section 1.</w:t>
      </w:r>
      <w:r>
        <w:tab/>
      </w:r>
      <w:r>
        <w:rPr>
          <w:bCs/>
          <w:iCs/>
        </w:rPr>
        <w:t>The constitution of this association shall be reviewed every three years by the board of directors.</w:t>
      </w:r>
    </w:p>
    <w:p w14:paraId="58DCB49A" w14:textId="77777777" w:rsidR="008F3674" w:rsidRDefault="008F3674" w:rsidP="00DF1E7E">
      <w:pPr>
        <w:ind w:left="270" w:right="-450" w:hanging="1440"/>
      </w:pPr>
    </w:p>
    <w:p w14:paraId="26095323" w14:textId="77777777" w:rsidR="008F3674" w:rsidRDefault="008F3674" w:rsidP="00DF1E7E">
      <w:pPr>
        <w:ind w:left="270" w:right="-450" w:hanging="1440"/>
      </w:pPr>
      <w:r w:rsidRPr="008F3674">
        <w:rPr>
          <w:u w:val="single"/>
        </w:rPr>
        <w:t>Section 2.</w:t>
      </w:r>
      <w:r w:rsidRPr="008F3674">
        <w:tab/>
      </w:r>
      <w:r>
        <w:t xml:space="preserve">The </w:t>
      </w:r>
      <w:r>
        <w:rPr>
          <w:bCs/>
          <w:iCs/>
        </w:rPr>
        <w:t xml:space="preserve">constitution </w:t>
      </w:r>
      <w:r>
        <w:t>of this association may be amended, with prior approval by the board of directors of this association and the director of Cornell Cooperative Extension at Cornell University, by an affirmative vote of at least two-thirds of the eligible voters present at any annual or special association meeting or by an affirmative vote of two-thirds of the eligible voters responding in a mail ballot.</w:t>
      </w:r>
    </w:p>
    <w:p w14:paraId="4EC71B5D" w14:textId="77777777" w:rsidR="0016021D" w:rsidRDefault="0016021D" w:rsidP="00DF1E7E">
      <w:pPr>
        <w:ind w:left="270" w:right="-450" w:hanging="1440"/>
        <w:rPr>
          <w:u w:val="single"/>
        </w:rPr>
      </w:pPr>
    </w:p>
    <w:p w14:paraId="47719AB9" w14:textId="77777777" w:rsidR="008F3674" w:rsidRDefault="008F3674" w:rsidP="00DF1E7E">
      <w:pPr>
        <w:pStyle w:val="Heading1"/>
        <w:ind w:left="270" w:right="-450"/>
      </w:pPr>
      <w:r>
        <w:t>ARTICLE XV</w:t>
      </w:r>
      <w:r w:rsidR="00C91B3D">
        <w:t>I</w:t>
      </w:r>
      <w:r>
        <w:t xml:space="preserve"> - REPEAL OF PREVIOUS DOCUMENTS</w:t>
      </w:r>
    </w:p>
    <w:p w14:paraId="6C49802C" w14:textId="77777777" w:rsidR="008F3674" w:rsidRDefault="008F3674" w:rsidP="00DF1E7E">
      <w:pPr>
        <w:ind w:left="270" w:right="-450"/>
      </w:pPr>
      <w:r>
        <w:rPr>
          <w:bCs/>
          <w:iCs/>
        </w:rPr>
        <w:t>This constitution</w:t>
      </w:r>
      <w:r>
        <w:rPr>
          <w:b/>
          <w:i/>
          <w:color w:val="FF0000"/>
        </w:rPr>
        <w:t xml:space="preserve"> </w:t>
      </w:r>
      <w:r>
        <w:t>shall take effect when approved by the eligible voters and all previous documents of the association entit</w:t>
      </w:r>
      <w:r w:rsidR="0040277D">
        <w:t>led "Constitution"</w:t>
      </w:r>
      <w:r>
        <w:t xml:space="preserve"> are hereby repealed.</w:t>
      </w:r>
    </w:p>
    <w:p w14:paraId="5AC71770" w14:textId="77777777" w:rsidR="001F29CD" w:rsidRDefault="001F29CD" w:rsidP="00DF1E7E">
      <w:pPr>
        <w:ind w:left="270" w:right="-450"/>
        <w:rPr>
          <w:b/>
        </w:rPr>
      </w:pPr>
    </w:p>
    <w:p w14:paraId="4FCACFF0" w14:textId="63A2E039" w:rsidR="006F54B0" w:rsidRDefault="006F54B0" w:rsidP="00DF1E7E">
      <w:pPr>
        <w:tabs>
          <w:tab w:val="left" w:pos="5040"/>
        </w:tabs>
        <w:ind w:left="270" w:right="-450"/>
        <w:rPr>
          <w:b/>
        </w:rPr>
      </w:pPr>
      <w:r w:rsidRPr="008F3674">
        <w:rPr>
          <w:b/>
        </w:rPr>
        <w:lastRenderedPageBreak/>
        <w:t>Approved by</w:t>
      </w:r>
      <w:r>
        <w:rPr>
          <w:b/>
        </w:rPr>
        <w:t>:</w:t>
      </w:r>
      <w:r>
        <w:rPr>
          <w:b/>
        </w:rPr>
        <w:tab/>
        <w:t>Adopted by:</w:t>
      </w:r>
    </w:p>
    <w:p w14:paraId="32981629" w14:textId="77777777" w:rsidR="006F54B0" w:rsidRDefault="006F54B0" w:rsidP="00DF1E7E">
      <w:pPr>
        <w:tabs>
          <w:tab w:val="left" w:pos="5040"/>
        </w:tabs>
        <w:ind w:left="270" w:right="-450"/>
        <w:rPr>
          <w:b/>
        </w:rPr>
      </w:pPr>
    </w:p>
    <w:p w14:paraId="0F96F2EC" w14:textId="77777777" w:rsidR="006F54B0" w:rsidRPr="006321E8" w:rsidRDefault="006F54B0" w:rsidP="00DF1E7E">
      <w:pPr>
        <w:tabs>
          <w:tab w:val="left" w:pos="5040"/>
        </w:tabs>
        <w:ind w:left="270" w:right="-450"/>
        <w:rPr>
          <w:bCs/>
        </w:rPr>
      </w:pPr>
      <w:r>
        <w:rPr>
          <w:b/>
        </w:rPr>
        <w:t xml:space="preserve"> </w:t>
      </w:r>
      <w:r w:rsidRPr="006321E8">
        <w:rPr>
          <w:bCs/>
        </w:rPr>
        <w:t>______________________________</w:t>
      </w:r>
      <w:r>
        <w:rPr>
          <w:bCs/>
        </w:rPr>
        <w:t>_____</w:t>
      </w:r>
      <w:r>
        <w:rPr>
          <w:b/>
        </w:rPr>
        <w:tab/>
      </w:r>
      <w:r>
        <w:rPr>
          <w:bCs/>
        </w:rPr>
        <w:t>______________________________</w:t>
      </w:r>
    </w:p>
    <w:p w14:paraId="5A3398CE" w14:textId="7A80D95F" w:rsidR="006F54B0" w:rsidRDefault="006F54B0" w:rsidP="00DF1E7E">
      <w:pPr>
        <w:tabs>
          <w:tab w:val="left" w:pos="5040"/>
        </w:tabs>
        <w:ind w:left="270" w:right="-450"/>
      </w:pPr>
      <w:r>
        <w:rPr>
          <w:b/>
        </w:rPr>
        <w:t>Print Name</w:t>
      </w:r>
      <w:r>
        <w:rPr>
          <w:b/>
        </w:rPr>
        <w:tab/>
        <w:t>Print Name</w:t>
      </w:r>
    </w:p>
    <w:p w14:paraId="087A00B7" w14:textId="77777777" w:rsidR="006F54B0" w:rsidRDefault="006F54B0" w:rsidP="00DF1E7E">
      <w:pPr>
        <w:tabs>
          <w:tab w:val="left" w:pos="5040"/>
        </w:tabs>
        <w:ind w:left="270" w:right="-450"/>
      </w:pPr>
    </w:p>
    <w:p w14:paraId="4B7A12D8" w14:textId="77777777" w:rsidR="006F54B0" w:rsidRDefault="006F54B0" w:rsidP="00DF1E7E">
      <w:pPr>
        <w:tabs>
          <w:tab w:val="left" w:pos="5040"/>
        </w:tabs>
        <w:ind w:left="270" w:right="-450"/>
        <w:rPr>
          <w:b/>
        </w:rPr>
      </w:pPr>
      <w:r w:rsidRPr="003B7405">
        <w:t>____________________________________</w:t>
      </w:r>
      <w:r>
        <w:rPr>
          <w:b/>
        </w:rPr>
        <w:tab/>
      </w:r>
      <w:r w:rsidRPr="003B7405">
        <w:t>______________________________</w:t>
      </w:r>
    </w:p>
    <w:p w14:paraId="2531C24F" w14:textId="77777777" w:rsidR="006F54B0" w:rsidRDefault="006F54B0" w:rsidP="00DF1E7E">
      <w:pPr>
        <w:tabs>
          <w:tab w:val="left" w:pos="5040"/>
        </w:tabs>
        <w:ind w:left="270" w:right="-450"/>
        <w:rPr>
          <w:b/>
        </w:rPr>
      </w:pPr>
      <w:r>
        <w:rPr>
          <w:b/>
        </w:rPr>
        <w:t>Director of Cornell Cooperative Extension</w:t>
      </w:r>
      <w:r>
        <w:rPr>
          <w:b/>
        </w:rPr>
        <w:tab/>
        <w:t>President of the Association</w:t>
      </w:r>
      <w:r>
        <w:rPr>
          <w:b/>
        </w:rPr>
        <w:br/>
        <w:t>at Cornell University</w:t>
      </w:r>
    </w:p>
    <w:p w14:paraId="00F82260" w14:textId="77777777" w:rsidR="006F54B0" w:rsidRDefault="006F54B0" w:rsidP="00DF1E7E">
      <w:pPr>
        <w:tabs>
          <w:tab w:val="left" w:pos="5040"/>
        </w:tabs>
        <w:ind w:left="270" w:right="-450"/>
        <w:rPr>
          <w:b/>
        </w:rPr>
      </w:pPr>
    </w:p>
    <w:p w14:paraId="4A4B6FE7" w14:textId="77777777" w:rsidR="006F54B0" w:rsidRPr="00A96EC5" w:rsidRDefault="006F54B0" w:rsidP="00DF1E7E">
      <w:pPr>
        <w:tabs>
          <w:tab w:val="left" w:pos="5040"/>
        </w:tabs>
        <w:ind w:left="270" w:right="-450"/>
      </w:pPr>
      <w:r w:rsidRPr="00A96EC5">
        <w:t>____________________________________</w:t>
      </w:r>
      <w:r w:rsidRPr="00A96EC5">
        <w:tab/>
        <w:t>______________________________</w:t>
      </w:r>
    </w:p>
    <w:p w14:paraId="0AAF7B3C" w14:textId="4673B367" w:rsidR="006F54B0" w:rsidRDefault="006F54B0" w:rsidP="00DF1E7E">
      <w:pPr>
        <w:tabs>
          <w:tab w:val="left" w:pos="5040"/>
        </w:tabs>
        <w:ind w:left="270" w:right="-450"/>
      </w:pPr>
      <w:r w:rsidRPr="45520B84">
        <w:rPr>
          <w:b/>
          <w:bCs/>
        </w:rPr>
        <w:t>Date</w:t>
      </w:r>
      <w:r>
        <w:rPr>
          <w:b/>
        </w:rPr>
        <w:tab/>
      </w:r>
      <w:proofErr w:type="spellStart"/>
      <w:r w:rsidRPr="45520B84">
        <w:rPr>
          <w:b/>
          <w:bCs/>
        </w:rPr>
        <w:t>Date</w:t>
      </w:r>
      <w:proofErr w:type="spellEnd"/>
      <w:r>
        <w:br w:type="page"/>
      </w:r>
    </w:p>
    <w:p w14:paraId="1133F845" w14:textId="3D3AD2EC" w:rsidR="0020285F" w:rsidRPr="0020285F" w:rsidRDefault="0020285F" w:rsidP="00DF1E7E">
      <w:pPr>
        <w:tabs>
          <w:tab w:val="left" w:pos="5040"/>
        </w:tabs>
        <w:ind w:left="270" w:right="-450"/>
      </w:pPr>
    </w:p>
    <w:sectPr w:rsidR="0020285F" w:rsidRPr="0020285F" w:rsidSect="00002869">
      <w:headerReference w:type="default" r:id="rId11"/>
      <w:footerReference w:type="default" r:id="rId12"/>
      <w:pgSz w:w="12240" w:h="15840"/>
      <w:pgMar w:top="1440" w:right="1440" w:bottom="1440"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30C1" w14:textId="77777777" w:rsidR="00BA1891" w:rsidRDefault="00BA1891">
      <w:r>
        <w:separator/>
      </w:r>
    </w:p>
  </w:endnote>
  <w:endnote w:type="continuationSeparator" w:id="0">
    <w:p w14:paraId="35F4C371" w14:textId="77777777" w:rsidR="00BA1891" w:rsidRDefault="00BA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792262"/>
      <w:docPartObj>
        <w:docPartGallery w:val="Page Numbers (Bottom of Page)"/>
        <w:docPartUnique/>
      </w:docPartObj>
    </w:sdtPr>
    <w:sdtEndPr>
      <w:rPr>
        <w:noProof/>
      </w:rPr>
    </w:sdtEndPr>
    <w:sdtContent>
      <w:p w14:paraId="13540891" w14:textId="77777777" w:rsidR="0016021D" w:rsidRDefault="0016021D">
        <w:pPr>
          <w:pStyle w:val="Footer"/>
          <w:jc w:val="center"/>
        </w:pPr>
        <w:r>
          <w:fldChar w:fldCharType="begin"/>
        </w:r>
        <w:r>
          <w:instrText xml:space="preserve"> PAGE   \* MERGEFORMAT </w:instrText>
        </w:r>
        <w:r>
          <w:fldChar w:fldCharType="separate"/>
        </w:r>
        <w:r w:rsidR="0000195B">
          <w:rPr>
            <w:noProof/>
          </w:rPr>
          <w:t>1</w:t>
        </w:r>
        <w:r>
          <w:rPr>
            <w:noProof/>
          </w:rPr>
          <w:fldChar w:fldCharType="end"/>
        </w:r>
      </w:p>
    </w:sdtContent>
  </w:sdt>
  <w:p w14:paraId="19D96464" w14:textId="77777777" w:rsidR="0016021D" w:rsidRDefault="00160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E3DC" w14:textId="77777777" w:rsidR="00BA1891" w:rsidRDefault="00BA1891">
      <w:r>
        <w:separator/>
      </w:r>
    </w:p>
  </w:footnote>
  <w:footnote w:type="continuationSeparator" w:id="0">
    <w:p w14:paraId="3256FA79" w14:textId="77777777" w:rsidR="00BA1891" w:rsidRDefault="00BA1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5A87" w14:textId="30A205C1" w:rsidR="000A2DAA" w:rsidRDefault="000A2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743"/>
    <w:multiLevelType w:val="hybridMultilevel"/>
    <w:tmpl w:val="94286B88"/>
    <w:lvl w:ilvl="0" w:tplc="46629AC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3658D"/>
    <w:multiLevelType w:val="hybridMultilevel"/>
    <w:tmpl w:val="EBC20E80"/>
    <w:lvl w:ilvl="0" w:tplc="46629AC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A16FB"/>
    <w:multiLevelType w:val="hybridMultilevel"/>
    <w:tmpl w:val="1D603F6A"/>
    <w:lvl w:ilvl="0" w:tplc="46629AC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64655"/>
    <w:multiLevelType w:val="hybridMultilevel"/>
    <w:tmpl w:val="D88E7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B0952"/>
    <w:multiLevelType w:val="hybridMultilevel"/>
    <w:tmpl w:val="72B8776C"/>
    <w:lvl w:ilvl="0" w:tplc="D57EFAC0">
      <w:start w:val="3"/>
      <w:numFmt w:val="upperLetter"/>
      <w:lvlText w:val="%1."/>
      <w:lvlJc w:val="left"/>
      <w:pPr>
        <w:ind w:left="810"/>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1" w:tplc="5590F744">
      <w:start w:val="1"/>
      <w:numFmt w:val="decimal"/>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CA376">
      <w:start w:val="1"/>
      <w:numFmt w:val="lowerRoman"/>
      <w:lvlText w:val="%3"/>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5488E4">
      <w:start w:val="1"/>
      <w:numFmt w:val="decimal"/>
      <w:lvlText w:val="%4"/>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7C79B2">
      <w:start w:val="1"/>
      <w:numFmt w:val="lowerLetter"/>
      <w:lvlText w:val="%5"/>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D2A998">
      <w:start w:val="1"/>
      <w:numFmt w:val="lowerRoman"/>
      <w:lvlText w:val="%6"/>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4AEA0">
      <w:start w:val="1"/>
      <w:numFmt w:val="decimal"/>
      <w:lvlText w:val="%7"/>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411E2">
      <w:start w:val="1"/>
      <w:numFmt w:val="lowerLetter"/>
      <w:lvlText w:val="%8"/>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FE0824">
      <w:start w:val="1"/>
      <w:numFmt w:val="lowerRoman"/>
      <w:lvlText w:val="%9"/>
      <w:lvlJc w:val="left"/>
      <w:pPr>
        <w:ind w:left="6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9A2206"/>
    <w:multiLevelType w:val="hybridMultilevel"/>
    <w:tmpl w:val="16D40CBA"/>
    <w:lvl w:ilvl="0" w:tplc="99840D48">
      <w:start w:val="1"/>
      <w:numFmt w:val="upperLetter"/>
      <w:lvlText w:val="%1."/>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76679E">
      <w:start w:val="1"/>
      <w:numFmt w:val="lowerLetter"/>
      <w:lvlText w:val="%2"/>
      <w:lvlJc w:val="left"/>
      <w:pPr>
        <w:ind w:left="1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8A7AE">
      <w:start w:val="1"/>
      <w:numFmt w:val="lowerRoman"/>
      <w:lvlText w:val="%3"/>
      <w:lvlJc w:val="left"/>
      <w:pPr>
        <w:ind w:left="2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09468">
      <w:start w:val="1"/>
      <w:numFmt w:val="decimal"/>
      <w:lvlText w:val="%4"/>
      <w:lvlJc w:val="left"/>
      <w:pPr>
        <w:ind w:left="3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2A7224">
      <w:start w:val="1"/>
      <w:numFmt w:val="lowerLetter"/>
      <w:lvlText w:val="%5"/>
      <w:lvlJc w:val="left"/>
      <w:pPr>
        <w:ind w:left="4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667B8">
      <w:start w:val="1"/>
      <w:numFmt w:val="lowerRoman"/>
      <w:lvlText w:val="%6"/>
      <w:lvlJc w:val="left"/>
      <w:pPr>
        <w:ind w:left="4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A9A2E">
      <w:start w:val="1"/>
      <w:numFmt w:val="decimal"/>
      <w:lvlText w:val="%7"/>
      <w:lvlJc w:val="left"/>
      <w:pPr>
        <w:ind w:left="5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E4645A">
      <w:start w:val="1"/>
      <w:numFmt w:val="lowerLetter"/>
      <w:lvlText w:val="%8"/>
      <w:lvlJc w:val="left"/>
      <w:pPr>
        <w:ind w:left="6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03302">
      <w:start w:val="1"/>
      <w:numFmt w:val="lowerRoman"/>
      <w:lvlText w:val="%9"/>
      <w:lvlJc w:val="left"/>
      <w:pPr>
        <w:ind w:left="6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6539C3"/>
    <w:multiLevelType w:val="hybridMultilevel"/>
    <w:tmpl w:val="7854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161A6"/>
    <w:multiLevelType w:val="hybridMultilevel"/>
    <w:tmpl w:val="ABF69C4C"/>
    <w:lvl w:ilvl="0" w:tplc="46629AC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041E1"/>
    <w:multiLevelType w:val="hybridMultilevel"/>
    <w:tmpl w:val="AB7C389C"/>
    <w:lvl w:ilvl="0" w:tplc="46629AC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033CE"/>
    <w:multiLevelType w:val="hybridMultilevel"/>
    <w:tmpl w:val="5372AB3C"/>
    <w:lvl w:ilvl="0" w:tplc="46629AC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D6922"/>
    <w:multiLevelType w:val="hybridMultilevel"/>
    <w:tmpl w:val="FFDE84D8"/>
    <w:lvl w:ilvl="0" w:tplc="46629AC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61C00"/>
    <w:multiLevelType w:val="hybridMultilevel"/>
    <w:tmpl w:val="C0AACCA2"/>
    <w:lvl w:ilvl="0" w:tplc="0409000F">
      <w:start w:val="1"/>
      <w:numFmt w:val="decimal"/>
      <w:lvlText w:val="%1."/>
      <w:lvlJc w:val="left"/>
      <w:pPr>
        <w:tabs>
          <w:tab w:val="num" w:pos="1801"/>
        </w:tabs>
        <w:ind w:left="1801"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64F855CE"/>
    <w:multiLevelType w:val="hybridMultilevel"/>
    <w:tmpl w:val="2DFA437C"/>
    <w:lvl w:ilvl="0" w:tplc="D4C8A0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BE6FC4"/>
    <w:multiLevelType w:val="hybridMultilevel"/>
    <w:tmpl w:val="94286B88"/>
    <w:lvl w:ilvl="0" w:tplc="46629AC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3B19"/>
    <w:multiLevelType w:val="hybridMultilevel"/>
    <w:tmpl w:val="72C2F38A"/>
    <w:lvl w:ilvl="0" w:tplc="46629AC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11CDD"/>
    <w:multiLevelType w:val="hybridMultilevel"/>
    <w:tmpl w:val="20EC507E"/>
    <w:lvl w:ilvl="0" w:tplc="D4C8A0E2">
      <w:start w:val="1"/>
      <w:numFmt w:val="decimal"/>
      <w:lvlText w:val="%1."/>
      <w:lvlJc w:val="left"/>
      <w:pPr>
        <w:tabs>
          <w:tab w:val="num" w:pos="1800"/>
        </w:tabs>
        <w:ind w:left="1800" w:hanging="360"/>
      </w:pPr>
      <w:rPr>
        <w:rFonts w:hint="default"/>
      </w:rPr>
    </w:lvl>
    <w:lvl w:ilvl="1" w:tplc="89306D96">
      <w:start w:val="1"/>
      <w:numFmt w:val="upperLetter"/>
      <w:lvlText w:val="%2."/>
      <w:lvlJc w:val="left"/>
      <w:pPr>
        <w:ind w:left="2820" w:hanging="6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2013143697">
    <w:abstractNumId w:val="15"/>
  </w:num>
  <w:num w:numId="2" w16cid:durableId="2089038458">
    <w:abstractNumId w:val="12"/>
  </w:num>
  <w:num w:numId="3" w16cid:durableId="584268871">
    <w:abstractNumId w:val="11"/>
  </w:num>
  <w:num w:numId="4" w16cid:durableId="1449205272">
    <w:abstractNumId w:val="6"/>
  </w:num>
  <w:num w:numId="5" w16cid:durableId="174273126">
    <w:abstractNumId w:val="10"/>
  </w:num>
  <w:num w:numId="6" w16cid:durableId="540674326">
    <w:abstractNumId w:val="14"/>
  </w:num>
  <w:num w:numId="7" w16cid:durableId="99843380">
    <w:abstractNumId w:val="2"/>
  </w:num>
  <w:num w:numId="8" w16cid:durableId="1554459112">
    <w:abstractNumId w:val="1"/>
  </w:num>
  <w:num w:numId="9" w16cid:durableId="920262086">
    <w:abstractNumId w:val="7"/>
  </w:num>
  <w:num w:numId="10" w16cid:durableId="1626308587">
    <w:abstractNumId w:val="9"/>
  </w:num>
  <w:num w:numId="11" w16cid:durableId="1453011391">
    <w:abstractNumId w:val="8"/>
  </w:num>
  <w:num w:numId="12" w16cid:durableId="1147670657">
    <w:abstractNumId w:val="0"/>
  </w:num>
  <w:num w:numId="13" w16cid:durableId="1533608624">
    <w:abstractNumId w:val="13"/>
  </w:num>
  <w:num w:numId="14" w16cid:durableId="1280726280">
    <w:abstractNumId w:val="4"/>
  </w:num>
  <w:num w:numId="15" w16cid:durableId="1137604577">
    <w:abstractNumId w:val="5"/>
  </w:num>
  <w:num w:numId="16" w16cid:durableId="10839943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C0"/>
    <w:rsid w:val="0000195B"/>
    <w:rsid w:val="00002869"/>
    <w:rsid w:val="00020FE9"/>
    <w:rsid w:val="00027DCA"/>
    <w:rsid w:val="00033D33"/>
    <w:rsid w:val="00036767"/>
    <w:rsid w:val="000654F3"/>
    <w:rsid w:val="000858E7"/>
    <w:rsid w:val="0008776E"/>
    <w:rsid w:val="000A2DAA"/>
    <w:rsid w:val="000A3D5C"/>
    <w:rsid w:val="000C1E32"/>
    <w:rsid w:val="000C6B55"/>
    <w:rsid w:val="000D14D0"/>
    <w:rsid w:val="000E5B19"/>
    <w:rsid w:val="00111A97"/>
    <w:rsid w:val="00116685"/>
    <w:rsid w:val="001560DC"/>
    <w:rsid w:val="0016021D"/>
    <w:rsid w:val="001A373C"/>
    <w:rsid w:val="001B03C0"/>
    <w:rsid w:val="001D23DD"/>
    <w:rsid w:val="001F29CD"/>
    <w:rsid w:val="0020285F"/>
    <w:rsid w:val="00212100"/>
    <w:rsid w:val="002416E7"/>
    <w:rsid w:val="002438A9"/>
    <w:rsid w:val="00253E26"/>
    <w:rsid w:val="00264FFC"/>
    <w:rsid w:val="00270458"/>
    <w:rsid w:val="00274791"/>
    <w:rsid w:val="0027593B"/>
    <w:rsid w:val="002847D3"/>
    <w:rsid w:val="002B4913"/>
    <w:rsid w:val="002C7CE8"/>
    <w:rsid w:val="00363F24"/>
    <w:rsid w:val="003672DB"/>
    <w:rsid w:val="00372961"/>
    <w:rsid w:val="00385081"/>
    <w:rsid w:val="003A175F"/>
    <w:rsid w:val="003A6DAC"/>
    <w:rsid w:val="003B7405"/>
    <w:rsid w:val="003D24B3"/>
    <w:rsid w:val="003D628D"/>
    <w:rsid w:val="003D6C57"/>
    <w:rsid w:val="003D7873"/>
    <w:rsid w:val="003E28D4"/>
    <w:rsid w:val="003E3E9E"/>
    <w:rsid w:val="003E600E"/>
    <w:rsid w:val="003F04E9"/>
    <w:rsid w:val="0040277D"/>
    <w:rsid w:val="004033DD"/>
    <w:rsid w:val="00406078"/>
    <w:rsid w:val="004136A3"/>
    <w:rsid w:val="004175CC"/>
    <w:rsid w:val="00420C7B"/>
    <w:rsid w:val="00446F32"/>
    <w:rsid w:val="00453EB4"/>
    <w:rsid w:val="00456871"/>
    <w:rsid w:val="00466958"/>
    <w:rsid w:val="00481CB5"/>
    <w:rsid w:val="00484A53"/>
    <w:rsid w:val="00497870"/>
    <w:rsid w:val="004B215E"/>
    <w:rsid w:val="004B77BB"/>
    <w:rsid w:val="004D0622"/>
    <w:rsid w:val="004D3C61"/>
    <w:rsid w:val="0050323C"/>
    <w:rsid w:val="0054662A"/>
    <w:rsid w:val="00557D5C"/>
    <w:rsid w:val="00574978"/>
    <w:rsid w:val="00586B78"/>
    <w:rsid w:val="005D1773"/>
    <w:rsid w:val="005D66A6"/>
    <w:rsid w:val="005F28B6"/>
    <w:rsid w:val="005F665F"/>
    <w:rsid w:val="00601F30"/>
    <w:rsid w:val="00674A6F"/>
    <w:rsid w:val="00675E82"/>
    <w:rsid w:val="00683F85"/>
    <w:rsid w:val="006A5B06"/>
    <w:rsid w:val="006B1285"/>
    <w:rsid w:val="006B2CAC"/>
    <w:rsid w:val="006C3E97"/>
    <w:rsid w:val="006C6090"/>
    <w:rsid w:val="006D17A9"/>
    <w:rsid w:val="006F54B0"/>
    <w:rsid w:val="006F6138"/>
    <w:rsid w:val="00710A82"/>
    <w:rsid w:val="00731E4D"/>
    <w:rsid w:val="0073753B"/>
    <w:rsid w:val="007457B8"/>
    <w:rsid w:val="0075768C"/>
    <w:rsid w:val="00764CA2"/>
    <w:rsid w:val="00785017"/>
    <w:rsid w:val="0079107B"/>
    <w:rsid w:val="00792A5B"/>
    <w:rsid w:val="00793B57"/>
    <w:rsid w:val="007B2351"/>
    <w:rsid w:val="007B5073"/>
    <w:rsid w:val="007E1E6F"/>
    <w:rsid w:val="007F0169"/>
    <w:rsid w:val="00802268"/>
    <w:rsid w:val="00821A08"/>
    <w:rsid w:val="00830F7B"/>
    <w:rsid w:val="00855CF8"/>
    <w:rsid w:val="00856EEC"/>
    <w:rsid w:val="00862667"/>
    <w:rsid w:val="008C1805"/>
    <w:rsid w:val="008E4DB1"/>
    <w:rsid w:val="008F3674"/>
    <w:rsid w:val="00900F3D"/>
    <w:rsid w:val="009107E8"/>
    <w:rsid w:val="00921823"/>
    <w:rsid w:val="009413CF"/>
    <w:rsid w:val="00941869"/>
    <w:rsid w:val="00957C39"/>
    <w:rsid w:val="00963A02"/>
    <w:rsid w:val="00965C78"/>
    <w:rsid w:val="009A4905"/>
    <w:rsid w:val="009C056E"/>
    <w:rsid w:val="009F2CB3"/>
    <w:rsid w:val="009F394F"/>
    <w:rsid w:val="00A11D28"/>
    <w:rsid w:val="00A252DD"/>
    <w:rsid w:val="00A56689"/>
    <w:rsid w:val="00A60C2A"/>
    <w:rsid w:val="00A866B0"/>
    <w:rsid w:val="00A958ED"/>
    <w:rsid w:val="00A96EC5"/>
    <w:rsid w:val="00AB4CA8"/>
    <w:rsid w:val="00AC123F"/>
    <w:rsid w:val="00AC47BC"/>
    <w:rsid w:val="00AE0428"/>
    <w:rsid w:val="00AF6EBD"/>
    <w:rsid w:val="00B03F35"/>
    <w:rsid w:val="00B11720"/>
    <w:rsid w:val="00B13FB3"/>
    <w:rsid w:val="00B2170A"/>
    <w:rsid w:val="00B3649F"/>
    <w:rsid w:val="00B618C6"/>
    <w:rsid w:val="00B721FD"/>
    <w:rsid w:val="00B82664"/>
    <w:rsid w:val="00B9197A"/>
    <w:rsid w:val="00BA1891"/>
    <w:rsid w:val="00BA68FB"/>
    <w:rsid w:val="00BB5007"/>
    <w:rsid w:val="00BD3DBE"/>
    <w:rsid w:val="00BD774B"/>
    <w:rsid w:val="00C86732"/>
    <w:rsid w:val="00C91B3D"/>
    <w:rsid w:val="00CB4AC0"/>
    <w:rsid w:val="00CC27E2"/>
    <w:rsid w:val="00D14C17"/>
    <w:rsid w:val="00D1716F"/>
    <w:rsid w:val="00D305CE"/>
    <w:rsid w:val="00D47FAC"/>
    <w:rsid w:val="00D57194"/>
    <w:rsid w:val="00D92F09"/>
    <w:rsid w:val="00DB7977"/>
    <w:rsid w:val="00DC6F87"/>
    <w:rsid w:val="00DC7F00"/>
    <w:rsid w:val="00DD6EC9"/>
    <w:rsid w:val="00DF1E7E"/>
    <w:rsid w:val="00E02DB0"/>
    <w:rsid w:val="00E15244"/>
    <w:rsid w:val="00E31414"/>
    <w:rsid w:val="00E56DE3"/>
    <w:rsid w:val="00E77634"/>
    <w:rsid w:val="00EA59BA"/>
    <w:rsid w:val="00ED5641"/>
    <w:rsid w:val="00EF2E7C"/>
    <w:rsid w:val="00EF45E0"/>
    <w:rsid w:val="00EF7AB9"/>
    <w:rsid w:val="00F21D08"/>
    <w:rsid w:val="00F37270"/>
    <w:rsid w:val="00F547EA"/>
    <w:rsid w:val="00F84C73"/>
    <w:rsid w:val="00FA2D22"/>
    <w:rsid w:val="00FA4024"/>
    <w:rsid w:val="00FC1666"/>
    <w:rsid w:val="00FC4EE4"/>
    <w:rsid w:val="00FC6058"/>
    <w:rsid w:val="00FD07B8"/>
    <w:rsid w:val="00FD7D2C"/>
    <w:rsid w:val="00FE3FD8"/>
    <w:rsid w:val="00FE4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D2DCD"/>
  <w15:docId w15:val="{C9EADB8E-E69E-48BC-8F78-5985A41B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FFC"/>
    <w:pPr>
      <w:widowControl w:val="0"/>
    </w:pPr>
    <w:rPr>
      <w:snapToGrid w:val="0"/>
      <w:sz w:val="24"/>
    </w:rPr>
  </w:style>
  <w:style w:type="paragraph" w:styleId="Heading1">
    <w:name w:val="heading 1"/>
    <w:basedOn w:val="Normal"/>
    <w:next w:val="Normal"/>
    <w:link w:val="Heading1Char"/>
    <w:qFormat/>
    <w:rsid w:val="00A56689"/>
    <w:pPr>
      <w:keepNext/>
      <w:spacing w:before="240" w:after="300"/>
      <w:jc w:val="center"/>
      <w:outlineLvl w:val="0"/>
    </w:pPr>
    <w:rPr>
      <w:rFonts w:ascii="Arial" w:hAnsi="Arial" w:cs="Arial"/>
      <w:b/>
      <w:bCs/>
      <w:kern w:val="32"/>
      <w:szCs w:val="24"/>
    </w:rPr>
  </w:style>
  <w:style w:type="paragraph" w:styleId="Heading5">
    <w:name w:val="heading 5"/>
    <w:basedOn w:val="Normal"/>
    <w:next w:val="Normal"/>
    <w:link w:val="Heading5Char"/>
    <w:qFormat/>
    <w:rsid w:val="001B03C0"/>
    <w:pPr>
      <w:keepNext/>
      <w:jc w:val="right"/>
      <w:outlineLvl w:val="4"/>
    </w:pPr>
    <w:rPr>
      <w:rFonts w:ascii="Arial" w:hAnsi="Arial"/>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03C0"/>
    <w:pPr>
      <w:tabs>
        <w:tab w:val="center" w:pos="4320"/>
        <w:tab w:val="right" w:pos="8640"/>
      </w:tabs>
    </w:pPr>
  </w:style>
  <w:style w:type="paragraph" w:styleId="Footer">
    <w:name w:val="footer"/>
    <w:basedOn w:val="Normal"/>
    <w:link w:val="FooterChar"/>
    <w:uiPriority w:val="99"/>
    <w:rsid w:val="001B03C0"/>
    <w:pPr>
      <w:tabs>
        <w:tab w:val="center" w:pos="4320"/>
        <w:tab w:val="right" w:pos="8640"/>
      </w:tabs>
    </w:pPr>
  </w:style>
  <w:style w:type="paragraph" w:styleId="BodyText">
    <w:name w:val="Body Text"/>
    <w:basedOn w:val="Normal"/>
    <w:rsid w:val="001B03C0"/>
    <w:pPr>
      <w:jc w:val="both"/>
    </w:pPr>
  </w:style>
  <w:style w:type="character" w:customStyle="1" w:styleId="Heading1Char">
    <w:name w:val="Heading 1 Char"/>
    <w:link w:val="Heading1"/>
    <w:rsid w:val="00A56689"/>
    <w:rPr>
      <w:rFonts w:ascii="Arial" w:hAnsi="Arial" w:cs="Arial"/>
      <w:b/>
      <w:bCs/>
      <w:snapToGrid w:val="0"/>
      <w:kern w:val="32"/>
      <w:sz w:val="24"/>
      <w:szCs w:val="24"/>
    </w:rPr>
  </w:style>
  <w:style w:type="paragraph" w:customStyle="1" w:styleId="DefinitionTerm">
    <w:name w:val="Definition Term"/>
    <w:basedOn w:val="Normal"/>
    <w:next w:val="Normal"/>
    <w:rsid w:val="00C91B3D"/>
  </w:style>
  <w:style w:type="paragraph" w:styleId="ListParagraph">
    <w:name w:val="List Paragraph"/>
    <w:basedOn w:val="Normal"/>
    <w:uiPriority w:val="34"/>
    <w:qFormat/>
    <w:rsid w:val="009A4905"/>
    <w:pPr>
      <w:ind w:left="720"/>
      <w:contextualSpacing/>
    </w:pPr>
  </w:style>
  <w:style w:type="character" w:customStyle="1" w:styleId="FooterChar">
    <w:name w:val="Footer Char"/>
    <w:basedOn w:val="DefaultParagraphFont"/>
    <w:link w:val="Footer"/>
    <w:uiPriority w:val="99"/>
    <w:rsid w:val="0016021D"/>
    <w:rPr>
      <w:snapToGrid w:val="0"/>
      <w:sz w:val="24"/>
    </w:rPr>
  </w:style>
  <w:style w:type="paragraph" w:styleId="BalloonText">
    <w:name w:val="Balloon Text"/>
    <w:basedOn w:val="Normal"/>
    <w:link w:val="BalloonTextChar"/>
    <w:semiHidden/>
    <w:unhideWhenUsed/>
    <w:rsid w:val="004175CC"/>
    <w:rPr>
      <w:rFonts w:ascii="Segoe UI" w:hAnsi="Segoe UI" w:cs="Segoe UI"/>
      <w:sz w:val="18"/>
      <w:szCs w:val="18"/>
    </w:rPr>
  </w:style>
  <w:style w:type="character" w:customStyle="1" w:styleId="BalloonTextChar">
    <w:name w:val="Balloon Text Char"/>
    <w:basedOn w:val="DefaultParagraphFont"/>
    <w:link w:val="BalloonText"/>
    <w:semiHidden/>
    <w:rsid w:val="004175CC"/>
    <w:rPr>
      <w:rFonts w:ascii="Segoe UI" w:hAnsi="Segoe UI" w:cs="Segoe UI"/>
      <w:snapToGrid w:val="0"/>
      <w:sz w:val="18"/>
      <w:szCs w:val="18"/>
    </w:rPr>
  </w:style>
  <w:style w:type="character" w:styleId="BookTitle">
    <w:name w:val="Book Title"/>
    <w:aliases w:val="Document Title"/>
    <w:uiPriority w:val="33"/>
    <w:qFormat/>
    <w:rsid w:val="00B9197A"/>
    <w:rPr>
      <w:rFonts w:ascii="Arial" w:hAnsi="Arial"/>
      <w:sz w:val="28"/>
    </w:rPr>
  </w:style>
  <w:style w:type="paragraph" w:customStyle="1" w:styleId="Red">
    <w:name w:val="Red"/>
    <w:basedOn w:val="Heading5"/>
    <w:link w:val="RedChar"/>
    <w:qFormat/>
    <w:rsid w:val="00406078"/>
    <w:pPr>
      <w:ind w:left="720" w:hanging="720"/>
      <w:jc w:val="center"/>
    </w:pPr>
    <w:rPr>
      <w:color w:val="C00000"/>
    </w:rPr>
  </w:style>
  <w:style w:type="character" w:styleId="Emphasis">
    <w:name w:val="Emphasis"/>
    <w:qFormat/>
    <w:rsid w:val="00B9197A"/>
    <w:rPr>
      <w:rFonts w:ascii="Arial" w:hAnsi="Arial"/>
      <w:b/>
      <w:sz w:val="28"/>
    </w:rPr>
  </w:style>
  <w:style w:type="character" w:customStyle="1" w:styleId="Heading5Char">
    <w:name w:val="Heading 5 Char"/>
    <w:basedOn w:val="DefaultParagraphFont"/>
    <w:link w:val="Heading5"/>
    <w:rsid w:val="00406078"/>
    <w:rPr>
      <w:rFonts w:ascii="Arial" w:hAnsi="Arial"/>
      <w:bCs/>
      <w:snapToGrid w:val="0"/>
      <w:sz w:val="28"/>
    </w:rPr>
  </w:style>
  <w:style w:type="character" w:customStyle="1" w:styleId="RedChar">
    <w:name w:val="Red Char"/>
    <w:basedOn w:val="Heading5Char"/>
    <w:link w:val="Red"/>
    <w:rsid w:val="00406078"/>
    <w:rPr>
      <w:rFonts w:ascii="Arial" w:hAnsi="Arial"/>
      <w:bCs/>
      <w:snapToGrid w:val="0"/>
      <w:color w:val="C00000"/>
      <w:sz w:val="28"/>
    </w:rPr>
  </w:style>
  <w:style w:type="paragraph" w:styleId="CommentText">
    <w:name w:val="annotation text"/>
    <w:basedOn w:val="Normal"/>
    <w:link w:val="CommentTextChar"/>
    <w:uiPriority w:val="99"/>
    <w:unhideWhenUsed/>
    <w:rsid w:val="006F54B0"/>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6F54B0"/>
    <w:rPr>
      <w:rFonts w:asciiTheme="minorHAnsi" w:eastAsiaTheme="minorHAnsi" w:hAnsiTheme="minorHAnsi" w:cstheme="minorBidi"/>
    </w:rPr>
  </w:style>
  <w:style w:type="character" w:styleId="CommentReference">
    <w:name w:val="annotation reference"/>
    <w:basedOn w:val="DefaultParagraphFont"/>
    <w:semiHidden/>
    <w:unhideWhenUsed/>
    <w:rsid w:val="0054662A"/>
    <w:rPr>
      <w:sz w:val="16"/>
      <w:szCs w:val="16"/>
    </w:rPr>
  </w:style>
  <w:style w:type="paragraph" w:styleId="CommentSubject">
    <w:name w:val="annotation subject"/>
    <w:basedOn w:val="CommentText"/>
    <w:next w:val="CommentText"/>
    <w:link w:val="CommentSubjectChar"/>
    <w:semiHidden/>
    <w:unhideWhenUsed/>
    <w:rsid w:val="0054662A"/>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54662A"/>
    <w:rPr>
      <w:rFonts w:asciiTheme="minorHAnsi" w:eastAsiaTheme="minorHAnsi" w:hAnsiTheme="minorHAnsi" w:cstheme="minorBidi"/>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94821">
      <w:bodyDiv w:val="1"/>
      <w:marLeft w:val="0"/>
      <w:marRight w:val="0"/>
      <w:marTop w:val="0"/>
      <w:marBottom w:val="0"/>
      <w:divBdr>
        <w:top w:val="none" w:sz="0" w:space="0" w:color="auto"/>
        <w:left w:val="none" w:sz="0" w:space="0" w:color="auto"/>
        <w:bottom w:val="none" w:sz="0" w:space="0" w:color="auto"/>
        <w:right w:val="none" w:sz="0" w:space="0" w:color="auto"/>
      </w:divBdr>
      <w:divsChild>
        <w:div w:id="1944796296">
          <w:marLeft w:val="0"/>
          <w:marRight w:val="0"/>
          <w:marTop w:val="0"/>
          <w:marBottom w:val="0"/>
          <w:divBdr>
            <w:top w:val="none" w:sz="0" w:space="0" w:color="auto"/>
            <w:left w:val="none" w:sz="0" w:space="0" w:color="auto"/>
            <w:bottom w:val="none" w:sz="0" w:space="0" w:color="auto"/>
            <w:right w:val="none" w:sz="0" w:space="0" w:color="auto"/>
          </w:divBdr>
          <w:divsChild>
            <w:div w:id="1139691408">
              <w:marLeft w:val="0"/>
              <w:marRight w:val="0"/>
              <w:marTop w:val="0"/>
              <w:marBottom w:val="0"/>
              <w:divBdr>
                <w:top w:val="none" w:sz="0" w:space="0" w:color="auto"/>
                <w:left w:val="none" w:sz="0" w:space="0" w:color="auto"/>
                <w:bottom w:val="none" w:sz="0" w:space="0" w:color="auto"/>
                <w:right w:val="none" w:sz="0" w:space="0" w:color="auto"/>
              </w:divBdr>
            </w:div>
          </w:divsChild>
        </w:div>
        <w:div w:id="1256674815">
          <w:marLeft w:val="0"/>
          <w:marRight w:val="0"/>
          <w:marTop w:val="0"/>
          <w:marBottom w:val="0"/>
          <w:divBdr>
            <w:top w:val="none" w:sz="0" w:space="0" w:color="auto"/>
            <w:left w:val="none" w:sz="0" w:space="0" w:color="auto"/>
            <w:bottom w:val="none" w:sz="0" w:space="0" w:color="auto"/>
            <w:right w:val="none" w:sz="0" w:space="0" w:color="auto"/>
          </w:divBdr>
          <w:divsChild>
            <w:div w:id="9970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9ddce7e6-af8b-4a4e-a64d-4fc120a689ba">
      <Value>6</Value>
    </Topic>
    <Order0 xmlns="9ddce7e6-af8b-4a4e-a64d-4fc120a689ba">0</Order0>
    <IconOverlay xmlns="http://schemas.microsoft.com/sharepoint/v4" xsi:nil="true"/>
    <SubCat xmlns="9ddce7e6-af8b-4a4e-a64d-4fc120a689ba" xsi:nil="true"/>
    <Desc xmlns="9ddce7e6-af8b-4a4e-a64d-4fc120a689ba">Constitution template that allows for elected program or issue committees who in turn, designate 1 or 2 representatives to serve on the CCE Board. Other directors are elected to serve or are appointed.</Desc>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FDB7A41E302C7478BC9436FA4B1A557" ma:contentTypeVersion="6" ma:contentTypeDescription="Create a new document." ma:contentTypeScope="" ma:versionID="566b7b63bd416d738acded8ca4f51738">
  <xsd:schema xmlns:xsd="http://www.w3.org/2001/XMLSchema" xmlns:xs="http://www.w3.org/2001/XMLSchema" xmlns:p="http://schemas.microsoft.com/office/2006/metadata/properties" xmlns:ns1="http://schemas.microsoft.com/sharepoint/v3" xmlns:ns2="9ddce7e6-af8b-4a4e-a64d-4fc120a689ba" xmlns:ns3="http://schemas.microsoft.com/sharepoint/v4" targetNamespace="http://schemas.microsoft.com/office/2006/metadata/properties" ma:root="true" ma:fieldsID="70b59521332ab591e7f70e8d20d6ad26" ns1:_="" ns2:_="" ns3:_="">
    <xsd:import namespace="http://schemas.microsoft.com/sharepoint/v3"/>
    <xsd:import namespace="9ddce7e6-af8b-4a4e-a64d-4fc120a689ba"/>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Topic" minOccurs="0"/>
                <xsd:element ref="ns2:Order0" minOccurs="0"/>
                <xsd:element ref="ns2:Desc" minOccurs="0"/>
                <xsd:element ref="ns2:SubCa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dce7e6-af8b-4a4e-a64d-4fc120a689ba" elementFormDefault="qualified">
    <xsd:import namespace="http://schemas.microsoft.com/office/2006/documentManagement/types"/>
    <xsd:import namespace="http://schemas.microsoft.com/office/infopath/2007/PartnerControls"/>
    <xsd:element name="Topic" ma:index="10" nillable="true" ma:displayName="Topic" ma:list="{1f2c6d4e-5997-4c42-b968-0e4c44fc6a46}"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Order0" ma:index="11" nillable="true" ma:displayName="Order" ma:decimals="0" ma:default="0" ma:internalName="Order0">
      <xsd:simpleType>
        <xsd:restriction base="dms:Number">
          <xsd:minInclusive value="0"/>
        </xsd:restriction>
      </xsd:simpleType>
    </xsd:element>
    <xsd:element name="Desc" ma:index="12" nillable="true" ma:displayName="Desc" ma:internalName="Desc">
      <xsd:simpleType>
        <xsd:restriction base="dms:Note">
          <xsd:maxLength value="255"/>
        </xsd:restriction>
      </xsd:simpleType>
    </xsd:element>
    <xsd:element name="SubCat" ma:index="13" nillable="true" ma:displayName="SubCat" ma:internalName="SubC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A7632-125D-4538-9122-2194D9747835}">
  <ds:schemaRefs>
    <ds:schemaRef ds:uri="http://schemas.microsoft.com/office/2006/metadata/properties"/>
    <ds:schemaRef ds:uri="http://schemas.microsoft.com/office/infopath/2007/PartnerControls"/>
    <ds:schemaRef ds:uri="9ddce7e6-af8b-4a4e-a64d-4fc120a689ba"/>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76BD7C1E-E633-4783-8789-AF2EACD4A86F}">
  <ds:schemaRefs>
    <ds:schemaRef ds:uri="http://schemas.microsoft.com/sharepoint/v3/contenttype/forms"/>
  </ds:schemaRefs>
</ds:datastoreItem>
</file>

<file path=customXml/itemProps3.xml><?xml version="1.0" encoding="utf-8"?>
<ds:datastoreItem xmlns:ds="http://schemas.openxmlformats.org/officeDocument/2006/customXml" ds:itemID="{4088EB41-D0AA-4E3B-82D5-EDD7DFAC2594}">
  <ds:schemaRefs>
    <ds:schemaRef ds:uri="http://schemas.openxmlformats.org/officeDocument/2006/bibliography"/>
  </ds:schemaRefs>
</ds:datastoreItem>
</file>

<file path=customXml/itemProps4.xml><?xml version="1.0" encoding="utf-8"?>
<ds:datastoreItem xmlns:ds="http://schemas.openxmlformats.org/officeDocument/2006/customXml" ds:itemID="{F9DEEF96-19AE-44AB-952B-317729CE0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ce7e6-af8b-4a4e-a64d-4fc120a689b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Constitution Template - allowing for elected Program or Issue Committees - 01-2017</vt:lpstr>
    </vt:vector>
  </TitlesOfParts>
  <Company>Cornell University</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Template - allowing for elected Program or Issue Committees - 01-2017</dc:title>
  <dc:creator>Lorraine A. Cleveland</dc:creator>
  <cp:lastModifiedBy>Karen M. Graves</cp:lastModifiedBy>
  <cp:revision>5</cp:revision>
  <cp:lastPrinted>2019-08-16T17:37:00Z</cp:lastPrinted>
  <dcterms:created xsi:type="dcterms:W3CDTF">2022-10-18T12:47:00Z</dcterms:created>
  <dcterms:modified xsi:type="dcterms:W3CDTF">2022-11-02T13:07:00Z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0x0101009FDB7A41E302C7478BC9436FA4B1A557</vt:lpwstr>
  </property>
</Properties>
</file>